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06" w:rsidRDefault="005C2206" w:rsidP="005C2206">
      <w:pPr>
        <w:autoSpaceDE w:val="0"/>
        <w:autoSpaceDN w:val="0"/>
        <w:adjustRightInd w:val="0"/>
        <w:spacing w:after="0" w:line="240" w:lineRule="auto"/>
        <w:jc w:val="right"/>
        <w:outlineLvl w:val="0"/>
        <w:rPr>
          <w:rFonts w:ascii="Calibri" w:hAnsi="Calibri" w:cs="Calibri"/>
        </w:rPr>
      </w:pPr>
      <w:r>
        <w:rPr>
          <w:rFonts w:ascii="Calibri" w:hAnsi="Calibri" w:cs="Calibri"/>
        </w:rPr>
        <w:t>П</w:t>
      </w:r>
      <w:bookmarkStart w:id="0" w:name="_GoBack"/>
      <w:bookmarkEnd w:id="0"/>
      <w:r>
        <w:rPr>
          <w:rFonts w:ascii="Calibri" w:hAnsi="Calibri" w:cs="Calibri"/>
        </w:rPr>
        <w:t>риложение</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от 31 марта 2015 года N 172</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"Утверждена</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от 28 апреля 2014 года N 273</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(в редакции постановления Правительства</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от 31 марта 2015 года N 172)</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b/>
          <w:bCs/>
        </w:rPr>
      </w:pPr>
      <w:bookmarkStart w:id="1" w:name="Par40"/>
      <w:bookmarkEnd w:id="1"/>
      <w:r>
        <w:rPr>
          <w:rFonts w:ascii="Calibri" w:hAnsi="Calibri" w:cs="Calibri"/>
          <w:b/>
          <w:bCs/>
        </w:rPr>
        <w:t>ГОСУДАРСТВЕННАЯ ПРОГРАММА</w:t>
      </w:r>
    </w:p>
    <w:p w:rsidR="005C2206" w:rsidRDefault="005C2206" w:rsidP="005C2206">
      <w:pPr>
        <w:autoSpaceDE w:val="0"/>
        <w:autoSpaceDN w:val="0"/>
        <w:adjustRightInd w:val="0"/>
        <w:spacing w:after="0" w:line="240" w:lineRule="auto"/>
        <w:jc w:val="center"/>
        <w:rPr>
          <w:rFonts w:ascii="Calibri" w:hAnsi="Calibri" w:cs="Calibri"/>
          <w:b/>
          <w:bCs/>
        </w:rPr>
      </w:pPr>
      <w:r>
        <w:rPr>
          <w:rFonts w:ascii="Calibri" w:hAnsi="Calibri" w:cs="Calibri"/>
          <w:b/>
          <w:bCs/>
        </w:rPr>
        <w:t>"СОДЕЙСТВИЕ ЗАНЯТОСТИ НАСЕЛЕНИЯ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(далее - государственная программа, программа)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1"/>
        <w:rPr>
          <w:rFonts w:ascii="Calibri" w:hAnsi="Calibri" w:cs="Calibri"/>
        </w:rPr>
      </w:pPr>
      <w:r>
        <w:rPr>
          <w:rFonts w:ascii="Calibri" w:hAnsi="Calibri" w:cs="Calibri"/>
        </w:rPr>
        <w:lastRenderedPageBreak/>
        <w:t>1. Паспорт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288"/>
        <w:gridCol w:w="964"/>
        <w:gridCol w:w="1587"/>
        <w:gridCol w:w="1608"/>
        <w:gridCol w:w="1464"/>
        <w:gridCol w:w="2064"/>
      </w:tblGrid>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 (далее - управление, УГСЗН НО)</w:t>
            </w:r>
          </w:p>
        </w:tc>
      </w:tr>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Соисполнители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Подпрограммы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w:t>
            </w:r>
            <w:hyperlink w:anchor="Par1344" w:history="1">
              <w:r>
                <w:rPr>
                  <w:rFonts w:ascii="Calibri" w:hAnsi="Calibri" w:cs="Calibri"/>
                  <w:color w:val="0000FF"/>
                </w:rPr>
                <w:t>Обеспечение</w:t>
              </w:r>
            </w:hyperlink>
            <w:r>
              <w:rPr>
                <w:rFonts w:ascii="Calibri" w:hAnsi="Calibri" w:cs="Calibri"/>
              </w:rPr>
              <w:t xml:space="preserve"> реализации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w:t>
            </w:r>
            <w:hyperlink w:anchor="Par1685" w:history="1">
              <w:r>
                <w:rPr>
                  <w:rFonts w:ascii="Calibri" w:hAnsi="Calibri" w:cs="Calibri"/>
                  <w:color w:val="0000FF"/>
                </w:rPr>
                <w:t>Активная политика</w:t>
              </w:r>
            </w:hyperlink>
            <w:r>
              <w:rPr>
                <w:rFonts w:ascii="Calibri" w:hAnsi="Calibri" w:cs="Calibri"/>
              </w:rPr>
              <w:t xml:space="preserve"> занятости населения и социальная поддержка безработных граждан"</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w:t>
            </w:r>
            <w:hyperlink w:anchor="Par2443" w:history="1">
              <w:r>
                <w:rPr>
                  <w:rFonts w:ascii="Calibri" w:hAnsi="Calibri" w:cs="Calibri"/>
                  <w:color w:val="0000FF"/>
                </w:rPr>
                <w:t>Дополнительные мероприятия</w:t>
              </w:r>
            </w:hyperlink>
            <w:r>
              <w:rPr>
                <w:rFonts w:ascii="Calibri" w:hAnsi="Calibri" w:cs="Calibri"/>
              </w:rPr>
              <w:t xml:space="preserve"> в сфере занятости населения, направленные на снижение напряженности на рынке труда Нижегородской области" (в 2015 году)</w:t>
            </w:r>
          </w:p>
        </w:tc>
      </w:tr>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Цели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Создание правовых, экономических и социальных условий, способствующих эффективному развитию занятости населения</w:t>
            </w:r>
          </w:p>
        </w:tc>
      </w:tr>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Задачи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Рациональное распределение и использование финансовых ресурсов на мероприятия в области содействия занятости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государственных гарантий прав граждан в области содействия занятости и защиты от безработицы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r>
      <w:tr w:rsidR="005C2206">
        <w:tc>
          <w:tcPr>
            <w:tcW w:w="328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государственной программы</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 реализуется в период с 2015 по 2020 годы в 1 этап</w:t>
            </w:r>
          </w:p>
        </w:tc>
      </w:tr>
      <w:tr w:rsidR="005C2206">
        <w:tc>
          <w:tcPr>
            <w:tcW w:w="328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государственной программы за счет средств областного бюджета (в разбивке по подпрограммам)</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программы за счет средств областного бюджета составит 2854192,7 тыс. рублей, в том числе на финансирование подпрограмм:</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w:t>
            </w:r>
            <w:hyperlink w:anchor="Par1344" w:history="1">
              <w:r>
                <w:rPr>
                  <w:rFonts w:ascii="Calibri" w:hAnsi="Calibri" w:cs="Calibri"/>
                  <w:color w:val="0000FF"/>
                </w:rPr>
                <w:t>Обеспечение</w:t>
              </w:r>
            </w:hyperlink>
            <w:r>
              <w:rPr>
                <w:rFonts w:ascii="Calibri" w:hAnsi="Calibri" w:cs="Calibri"/>
              </w:rPr>
              <w:t xml:space="preserve"> реализации государственной программы" - 2419091,7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w:t>
            </w:r>
            <w:hyperlink w:anchor="Par1685" w:history="1">
              <w:r>
                <w:rPr>
                  <w:rFonts w:ascii="Calibri" w:hAnsi="Calibri" w:cs="Calibri"/>
                  <w:color w:val="0000FF"/>
                </w:rPr>
                <w:t>Активная политика</w:t>
              </w:r>
            </w:hyperlink>
            <w:r>
              <w:rPr>
                <w:rFonts w:ascii="Calibri" w:hAnsi="Calibri" w:cs="Calibri"/>
              </w:rPr>
              <w:t xml:space="preserve"> занятости населения и социальная поддержка безработных граждан" - 427424,6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w:t>
            </w:r>
            <w:hyperlink w:anchor="Par2443" w:history="1">
              <w:r>
                <w:rPr>
                  <w:rFonts w:ascii="Calibri" w:hAnsi="Calibri" w:cs="Calibri"/>
                  <w:color w:val="0000FF"/>
                </w:rPr>
                <w:t>Дополнительные мероприятия</w:t>
              </w:r>
            </w:hyperlink>
            <w:r>
              <w:rPr>
                <w:rFonts w:ascii="Calibri" w:hAnsi="Calibri" w:cs="Calibri"/>
              </w:rPr>
              <w:t xml:space="preserve"> в сфере занятости населения, направленные на снижение напряженности на рынке труда Нижегородской области" - 7676,4 тыс. рублей</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Годы</w:t>
            </w:r>
          </w:p>
        </w:tc>
        <w:tc>
          <w:tcPr>
            <w:tcW w:w="158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Всего по программе</w:t>
            </w:r>
          </w:p>
        </w:tc>
        <w:tc>
          <w:tcPr>
            <w:tcW w:w="5136"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5136"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том числе по подпрограммам</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"Обеспечение реализации государственной программы"</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"Активная политика занятости населения и социальная поддержка безработных граждан"</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"Дополнительные мероприятия в сфере занятости населения, направленные на снижение напряженности на рынке труда Нижегородской области"</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2015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411 649,9</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2016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423 555,1</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2018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2019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2020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Итого</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2 854 192,7</w:t>
            </w:r>
          </w:p>
        </w:tc>
        <w:tc>
          <w:tcPr>
            <w:tcW w:w="1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2 419 091,7</w:t>
            </w:r>
          </w:p>
        </w:tc>
        <w:tc>
          <w:tcPr>
            <w:tcW w:w="14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427 424,6</w:t>
            </w:r>
          </w:p>
        </w:tc>
        <w:tc>
          <w:tcPr>
            <w:tcW w:w="20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5C2206">
        <w:tc>
          <w:tcPr>
            <w:tcW w:w="328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Международной организации труда (далее - МОТ) в среднем за год - обеспечение к 2020 году 3,5%;</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уровень регистрируемой безработицы на конец года - снижение к 2020 году до 0,39% экономически активного населения (далее - ЭАН);</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 - снижение к 2020 году до 0,28 человека на 1 вакансию;</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 - обеспечение к 2020 году 71%;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обеспечение ежегодно 100%;</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 - обеспечение ежегодно 100%</w:t>
            </w:r>
          </w:p>
        </w:tc>
      </w:tr>
      <w:tr w:rsidR="005C2206">
        <w:tc>
          <w:tcPr>
            <w:tcW w:w="328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7687"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 - обеспечение к 2020 году 56,7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обеспечение к 2020 году 2,3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обеспечение к 2020 году 11,2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 - 8,6 тыс. человек в 2015 году;</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 - 2,0 тыс. человек в 2015 году;</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1"/>
        <w:rPr>
          <w:rFonts w:ascii="Calibri" w:hAnsi="Calibri" w:cs="Calibri"/>
        </w:rPr>
      </w:pPr>
      <w:r>
        <w:rPr>
          <w:rFonts w:ascii="Calibri" w:hAnsi="Calibri" w:cs="Calibri"/>
        </w:rPr>
        <w:t>2. Текстовая часть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2.1. Характеристика текущего состояния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 определены в Законе Российской Федерации от 19 апреля 1991 года N 1032-1 "О занятости населения в Российской Федерации", согласно </w:t>
      </w:r>
      <w:hyperlink r:id="rId5" w:history="1">
        <w:r>
          <w:rPr>
            <w:rFonts w:ascii="Calibri" w:hAnsi="Calibri" w:cs="Calibri"/>
            <w:color w:val="0000FF"/>
          </w:rPr>
          <w:t>статье 5</w:t>
        </w:r>
      </w:hyperlink>
      <w:r>
        <w:rPr>
          <w:rFonts w:ascii="Calibri" w:hAnsi="Calibri" w:cs="Calibri"/>
        </w:rPr>
        <w:t xml:space="preserve"> которого государство проводит политику содействия реализации прав граждан на полную, продуктивную и свободно избранную занятость.</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период реализации государственной программы более 595 тысяч граждан обратятся в службу занятости за содействием в поиске подходящей работы. Служба занятости позволит удовлетворить потребность в рабочей силе для 76,2 тысячи работодателей. Потребность в профессиональном обучении и дополнительном образовании будет реализована для более 12 тысяч безработных граждан. Кроме того, в рамках государственной программы будут реализованы меры, предусмотренные указами Президента Российской Федерации от 7 мая 2012 года </w:t>
      </w:r>
      <w:hyperlink r:id="rId6" w:history="1">
        <w:r>
          <w:rPr>
            <w:rFonts w:ascii="Calibri" w:hAnsi="Calibri" w:cs="Calibri"/>
            <w:color w:val="0000FF"/>
          </w:rPr>
          <w:t>N 597</w:t>
        </w:r>
      </w:hyperlink>
      <w:r>
        <w:rPr>
          <w:rFonts w:ascii="Calibri" w:hAnsi="Calibri" w:cs="Calibri"/>
        </w:rPr>
        <w:t xml:space="preserve">, </w:t>
      </w:r>
      <w:hyperlink r:id="rId7" w:history="1">
        <w:r>
          <w:rPr>
            <w:rFonts w:ascii="Calibri" w:hAnsi="Calibri" w:cs="Calibri"/>
            <w:color w:val="0000FF"/>
          </w:rPr>
          <w:t>N 596</w:t>
        </w:r>
      </w:hyperlink>
      <w:r>
        <w:rPr>
          <w:rFonts w:ascii="Calibri" w:hAnsi="Calibri" w:cs="Calibri"/>
        </w:rPr>
        <w:t>, - содействие трудоустройству 323 незанятых инвалидов на оборудованные (оснащенные) рабочие места.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Приоритеты государственной политики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8"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указами Президента Российской Федерации от 7 мая 2012 года </w:t>
      </w:r>
      <w:hyperlink r:id="rId9" w:history="1">
        <w:r>
          <w:rPr>
            <w:rFonts w:ascii="Calibri" w:hAnsi="Calibri" w:cs="Calibri"/>
            <w:color w:val="0000FF"/>
          </w:rPr>
          <w:t>N 597</w:t>
        </w:r>
      </w:hyperlink>
      <w:r>
        <w:rPr>
          <w:rFonts w:ascii="Calibri" w:hAnsi="Calibri" w:cs="Calibri"/>
        </w:rPr>
        <w:t xml:space="preserve"> "О мероприятиях по реализации государственной социальной политики", от 7 мая 2012 года </w:t>
      </w:r>
      <w:hyperlink r:id="rId10" w:history="1">
        <w:r>
          <w:rPr>
            <w:rFonts w:ascii="Calibri" w:hAnsi="Calibri" w:cs="Calibri"/>
            <w:color w:val="0000FF"/>
          </w:rPr>
          <w:t>N 596</w:t>
        </w:r>
      </w:hyperlink>
      <w:r>
        <w:rPr>
          <w:rFonts w:ascii="Calibri" w:hAnsi="Calibri" w:cs="Calibri"/>
        </w:rPr>
        <w:t xml:space="preserve"> "О долгосрочной государственной экономической политике", от 7 мая 2012 года </w:t>
      </w:r>
      <w:hyperlink r:id="rId11" w:history="1">
        <w:r>
          <w:rPr>
            <w:rFonts w:ascii="Calibri" w:hAnsi="Calibri" w:cs="Calibri"/>
            <w:color w:val="0000FF"/>
          </w:rPr>
          <w:t>N 606</w:t>
        </w:r>
      </w:hyperlink>
      <w:r>
        <w:rPr>
          <w:rFonts w:ascii="Calibri" w:hAnsi="Calibri" w:cs="Calibri"/>
        </w:rPr>
        <w:t xml:space="preserve"> "О мерах по реализации демографической политики Российской Федерации", а также </w:t>
      </w:r>
      <w:hyperlink r:id="rId12" w:history="1">
        <w:r>
          <w:rPr>
            <w:rFonts w:ascii="Calibri" w:hAnsi="Calibri" w:cs="Calibri"/>
            <w:color w:val="0000FF"/>
          </w:rPr>
          <w:t>Стратегией</w:t>
        </w:r>
      </w:hyperlink>
      <w:r>
        <w:rPr>
          <w:rFonts w:ascii="Calibri" w:hAnsi="Calibri" w:cs="Calibri"/>
        </w:rPr>
        <w:t xml:space="preserve"> развития Нижегородской области до 2020 года, утвержденной постановлением Правительства Нижегородской области от 17 апреля 2006 года N 127, </w:t>
      </w:r>
      <w:hyperlink r:id="rId13" w:history="1">
        <w:r>
          <w:rPr>
            <w:rFonts w:ascii="Calibri" w:hAnsi="Calibri" w:cs="Calibri"/>
            <w:color w:val="0000FF"/>
          </w:rPr>
          <w:t>Программой</w:t>
        </w:r>
      </w:hyperlink>
      <w:r>
        <w:rPr>
          <w:rFonts w:ascii="Calibri" w:hAnsi="Calibri" w:cs="Calibri"/>
        </w:rPr>
        <w:t xml:space="preserve"> социально-экономического развития Нижегородской области на 2012 - 2015 годы, утвержденной Законом Нижегородской области от 8 августа 2012 года N 106-З, </w:t>
      </w:r>
      <w:hyperlink r:id="rId14" w:history="1">
        <w:r>
          <w:rPr>
            <w:rFonts w:ascii="Calibri" w:hAnsi="Calibri" w:cs="Calibri"/>
            <w:color w:val="0000FF"/>
          </w:rPr>
          <w:t>постановлением</w:t>
        </w:r>
      </w:hyperlink>
      <w:r>
        <w:rPr>
          <w:rFonts w:ascii="Calibri" w:hAnsi="Calibri" w:cs="Calibri"/>
        </w:rPr>
        <w:t xml:space="preserve"> Правительства Нижегородской области от 18 октября 2013 года N 749 "О прогнозе социально-экономического развития Нижегородской области на 2014 год и на период до 2016 года" основными приоритетами государственной политики в сфере реализации данной государственной программы являются: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повышение качества и доступности всех государственных услуг, предоставляемых в области содействия занятости населения, в том числе в электронном виде;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улучшение качества рабочей силы и развитие ее профессиональной мобильности на основе прохождения профессионального обучения и получения дополнительного профессионального образования безработными;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развитие занятости населения на основе создания новых эффективных рабочих мест и модернизации имеющихся, в том числе в моногородах;</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вовлечение в трудовую деятельность лиц пенсионного возраста, женщин, имеющих несовершеннолетних детей и детей-инвалидов, лиц с ограниченными физическими возможностями, лиц, вернувшихся из мест отбывания наказания, других категорий граждан, испытывающих трудности в поиске работы;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повышение территориальной мобильности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принципа приоритетного использования национальных кадров при привлечении иностранной рабочей силы с учетом перспективных потребностей экономики в трудовых ресурсах;</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осуществление социальных выплат гражданам, признанным в установленном порядке безработными, обеспечение адресности этих выплат;</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использование новых информационных возможностей и обеспечение доступности информационных ресурсов в сфере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осуществление новых и совершенствование традиционных направлений активной политики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комплекса мер по удовлетворению кадровой потребности работодателей-инвесторов, формирование и обновление банка вакансий под потребность реализуемых проектов. Прогноз потребности в рабочей силе работодателей, реализующих на территории Нижегородской области инвестиционные проекты.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приоритетном порядке государственные услуги в области содействия занятости будут оказываться жителям моногородов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Общий вклад государственной программы в социально-экономическое развитие Нижегородской области заключается в следующем:</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повышении занятости населения, способствующей дальнейшему социально-экономическому развитию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увеличении доходов областного бюджета за счет роста поступлений от налога на доходы физических лиц при увеличении доходов населения от трудовой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обеспечении эффективного использования бюджетных средств, предоставляемых для осуществления мероприятий по содействию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принятии превентивных мер по снижению напряженности на рынке труда.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2.2. Цели, задачи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приоритетами государственной политики сформулирована цель настоящей государственной программы - создание правовых, экономических и социальных условий, способствующих эффективному развитию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достижения указанной цели необходимо обеспечить решение следующих задач:</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предотвращение роста напряженности на рынке труда;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государственных гарантий прав граждан в области содействия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Решение поставленных задач предполагается осуществить посредством:</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содействия трудоустройству граждан и обеспечения работодателей рабочей силой в соответствии с потребностями экономики;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содействия развитию кадрового потенциала, повышению качества рабочей силы и конкурентоспособности граждан на рынке труда;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обеспечения государственных гарантий прав граждан на социальную защиту от безработицы;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обеспечения дополнительных гарантий граждан, испытывающих трудности в поиске работы;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реализации дополнительных мероприятий, направленных на снижение напряженности на рынке труда.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2.3. Сроки и этапы реализации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программа реализуется в период с 2015 по 2020 годы в 1 этап.</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2.4. Перечень основных мероприятий</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 осуществляет реализацию мероприятий Программы через подведомственные учреждения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соответствии с приоритетами государственной политики занятости государственная программа включает комплекс взаимосвязанных мероприятий, необходимых для достижения поставленной цели: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1. Содействие трудоустройству граждан и обеспечение работодателей рабочей силой в соответствии с потребностями экономики (информирование о положении на рынке труда; организация ярмарок вакансий и учебных рабочих мест; организация проведения общественных оплачиваемых работ, организация временного трудоустройства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 организация временного трудоустройства несовершеннолетних граждан в возрасте от 14 до 18 лет в свободное от учебы время; социальная адаптация безработных граждан на рынке труда; содействие самозанятости безработных граждан, включая оказание гражданам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2. Содействие развитию кадрового потенциала, повышению конкурентоспособности безработных и ищущих работу граждан (профессиональное обучение и дополнительное профессиональное образование безработных граждан, включая обучение в другой местности; организация профессиональной ориентации граждан в целях выбора сферы деятельности (профессии), трудоустройства; прохождение профессионального обучения и получение дополнительного профессионального образования, по психологической поддержке безработных граждан;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и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3. Обеспечение дополнительных гарантий гражданам, испытывающим трудности в поиске работы (содействие трудоустройству незанятых инвалидов на оборудованные (оснащенные) для них рабочие места).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 Социальная поддержка безработных граждан (выплата пособий, стипендий, материальной помощи).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5. Реализации дополнительных мероприятий, направленных на снижение напряженности на рынке труда (временная занятость и опережающее профессиональное обучение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основных мероприятий государственной программы приведен в таблице 1.</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3"/>
        <w:rPr>
          <w:rFonts w:ascii="Calibri" w:hAnsi="Calibri" w:cs="Calibri"/>
        </w:rPr>
      </w:pPr>
      <w:bookmarkStart w:id="2" w:name="Par184"/>
      <w:bookmarkEnd w:id="2"/>
      <w:r>
        <w:rPr>
          <w:rFonts w:ascii="Calibri" w:hAnsi="Calibri" w:cs="Calibri"/>
        </w:rPr>
        <w:lastRenderedPageBreak/>
        <w:t>Таблица 1. Перечень основных мероприятий</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3231"/>
        <w:gridCol w:w="2268"/>
        <w:gridCol w:w="1928"/>
        <w:gridCol w:w="2494"/>
        <w:gridCol w:w="1361"/>
        <w:gridCol w:w="1361"/>
        <w:gridCol w:w="1361"/>
        <w:gridCol w:w="1361"/>
        <w:gridCol w:w="1361"/>
        <w:gridCol w:w="1361"/>
        <w:gridCol w:w="1587"/>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N п/п</w:t>
            </w:r>
          </w:p>
        </w:tc>
        <w:tc>
          <w:tcPr>
            <w:tcW w:w="323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Наименование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92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249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Исполнители мероприятий</w:t>
            </w:r>
          </w:p>
        </w:tc>
        <w:tc>
          <w:tcPr>
            <w:tcW w:w="9753" w:type="dxa"/>
            <w:gridSpan w:val="7"/>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23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92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Цель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Создание правовых, экономических и социальных условий, способствующих эффективному развитию занятости населения</w:t>
            </w:r>
          </w:p>
        </w:tc>
        <w:tc>
          <w:tcPr>
            <w:tcW w:w="9753" w:type="dxa"/>
            <w:gridSpan w:val="7"/>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344" w:history="1">
              <w:r>
                <w:rPr>
                  <w:rFonts w:ascii="Calibri" w:hAnsi="Calibri" w:cs="Calibri"/>
                  <w:color w:val="0000FF"/>
                </w:rPr>
                <w:t>Подпрограмма 1</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2 419 091,7</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Материально-техническое обеспечение деятельности управления и ГКУ ЦЗН</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2 419 091,7</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685" w:history="1">
              <w:r>
                <w:rPr>
                  <w:rFonts w:ascii="Calibri" w:hAnsi="Calibri" w:cs="Calibri"/>
                  <w:color w:val="0000FF"/>
                </w:rPr>
                <w:t>Подпрограмма 2</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427 424,6</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236 093,4</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190 151,5</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2443" w:history="1">
              <w:r>
                <w:rPr>
                  <w:rFonts w:ascii="Calibri" w:hAnsi="Calibri" w:cs="Calibri"/>
                  <w:color w:val="0000FF"/>
                </w:rPr>
                <w:t>Подпрограмма 3</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 по Программе:</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411 649,9</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423 555,1</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6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2 854 192,7</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2.5. Индикаторы достижения цели и непосредственные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результаты реализации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целевых показателей эффективности реализации государственной программы определялся на основе следующих принципов: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охват наиболее значимых мероприятий государственной программы;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максимальная информативность при минимальном количестве показателей;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наблюдаемость и неизменность методологии расчета значений показателей в течение всего срока реализации государственной программы;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регулярность формирования отчетных данных;</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применение общепринятых определений, методик расчета и единиц измерения;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наличие объективных источников информации;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возможность получения отчетных данных с минимально возможными затратами.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целевых показателей носит открытый характер и предусматривает возможность корректировки в случаях изменения приоритетов государственной политики, появления новых социально-экономических обстоятельств, оказывающих существенное влияние на рынок труда, маневра направления финансовых ресурсов на мероприятия государственной программы, разработки дополнительных мероприятий за счет средств областного бюджета.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государственной программы приведены в таблице 2.</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Таблица 2. Сведения об индикаторах</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и непосредственных результатах</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4365"/>
        <w:gridCol w:w="1814"/>
        <w:gridCol w:w="1077"/>
        <w:gridCol w:w="1020"/>
        <w:gridCol w:w="1134"/>
        <w:gridCol w:w="1134"/>
        <w:gridCol w:w="1020"/>
        <w:gridCol w:w="1077"/>
        <w:gridCol w:w="1020"/>
        <w:gridCol w:w="964"/>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4365"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81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8446" w:type="dxa"/>
            <w:gridSpan w:val="8"/>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4365"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2014</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r>
      <w:tr w:rsidR="005C2206">
        <w:tc>
          <w:tcPr>
            <w:tcW w:w="5102"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10260" w:type="dxa"/>
            <w:gridSpan w:val="9"/>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344" w:history="1">
              <w:r>
                <w:rPr>
                  <w:rFonts w:ascii="Calibri" w:hAnsi="Calibri" w:cs="Calibri"/>
                  <w:color w:val="0000FF"/>
                </w:rPr>
                <w:t>Подпрограмма 1</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1.1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1.1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685" w:history="1">
              <w:r>
                <w:rPr>
                  <w:rFonts w:ascii="Calibri" w:hAnsi="Calibri" w:cs="Calibri"/>
                  <w:color w:val="0000FF"/>
                </w:rPr>
                <w:t>Подпрограмма 2</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0,42</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0,39</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76,7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54,0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56,7</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2,1</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Временное трудоустройство </w:t>
            </w:r>
            <w:r>
              <w:rPr>
                <w:rFonts w:ascii="Calibri" w:hAnsi="Calibri" w:cs="Calibri"/>
              </w:rPr>
              <w:lastRenderedPageBreak/>
              <w:t>несовершеннолетних граждан в возрасте от 14 до 18 лет в свободное от учебы время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17,2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18,1</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Ед.</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323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323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13</w:t>
            </w: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2443" w:history="1">
              <w:r>
                <w:rPr>
                  <w:rFonts w:ascii="Calibri" w:hAnsi="Calibri" w:cs="Calibri"/>
                  <w:color w:val="0000FF"/>
                </w:rPr>
                <w:t>Подпрограмма 3</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Чел./вак.</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0,36</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0,28</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8,6</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16</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2.6. Меры правового регулирования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Для реализации государственной программы предусматривается подготовка предложений по внесению изменений в действующую нормативную правовую базу, регулирующую вопросы содействия занятости населения, обобщение практики применения законодательства о занятости населения, проведение мониторинга правоприменения в сфере занятости населения, издание методических и информационных материалов для центров занятости населения и работодателей, размещение информационных материалов и консультаций для работодателей и населения Нижегородской области в средствах массовой информации и на официальном сайте управления в информационно-телекоммуникационной сети "Интернет" www.czn.nnov.ru, проведение методических семинаров с директорами и специалистами ГКУ ЦЗН. Перечень нормативных правовых актов, направленных на достижение цели государственной программы, приведен в таблице 3.</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bookmarkStart w:id="3" w:name="Par514"/>
      <w:bookmarkEnd w:id="3"/>
      <w:r>
        <w:rPr>
          <w:rFonts w:ascii="Calibri" w:hAnsi="Calibri" w:cs="Calibri"/>
        </w:rPr>
        <w:lastRenderedPageBreak/>
        <w:t>Таблица 3. Сведения об основных</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мерах правового регулирования</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9"/>
        <w:gridCol w:w="3270"/>
        <w:gridCol w:w="3572"/>
        <w:gridCol w:w="2324"/>
        <w:gridCol w:w="2494"/>
      </w:tblGrid>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344" w:history="1">
              <w:r>
                <w:rPr>
                  <w:rFonts w:ascii="Calibri" w:hAnsi="Calibri" w:cs="Calibri"/>
                  <w:color w:val="0000FF"/>
                </w:rPr>
                <w:t>Подпрограмма 1</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Закон Нижегородской области "Об областном бюджете на очередной финансовый год и плановый период"</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определяет объемы ассигнований за счет средств областного бюджета на финансирование государственной программы "Содействие занятости населения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 Минфин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685" w:history="1">
              <w:r>
                <w:rPr>
                  <w:rFonts w:ascii="Calibri" w:hAnsi="Calibri" w:cs="Calibri"/>
                  <w:color w:val="0000FF"/>
                </w:rPr>
                <w:t>Подпрограмма 2</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Основные мероприятия 2.1 - 2.4</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15"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1079"</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16" w:history="1">
              <w:r>
                <w:rPr>
                  <w:rFonts w:ascii="Calibri" w:hAnsi="Calibri" w:cs="Calibri"/>
                  <w:color w:val="0000FF"/>
                </w:rPr>
                <w:t>Порядок</w:t>
              </w:r>
            </w:hyperlink>
            <w:r>
              <w:rPr>
                <w:rFonts w:ascii="Calibri" w:hAnsi="Calibri" w:cs="Calibri"/>
              </w:rPr>
              <w:t xml:space="preserve"> финансирования и расходования органами государственной службы занятости населения Нижегородской области средств областного бюджета, предусмотренных на реализацию мероприятий по содействию занятости населения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17"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1080"</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18" w:history="1">
              <w:r>
                <w:rPr>
                  <w:rFonts w:ascii="Calibri" w:hAnsi="Calibri" w:cs="Calibri"/>
                  <w:color w:val="0000FF"/>
                </w:rPr>
                <w:t>Порядок и условия</w:t>
              </w:r>
            </w:hyperlink>
            <w:r>
              <w:rPr>
                <w:rFonts w:ascii="Calibri" w:hAnsi="Calibri" w:cs="Calibri"/>
              </w:rPr>
              <w:t xml:space="preserve"> направления органами службы занятости населения женщин в период отпуска по уходу за ребенком до достижения им возраста трех лет и незанятых граждан, которым в соответствии с законодательством Российской Федерации назначена пенсия по старости и желающим возобновить трудовую деятельность, на профессиональное обучение или дополнительное профессиональное образование</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19"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1081"</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20" w:history="1">
              <w:r>
                <w:rPr>
                  <w:rFonts w:ascii="Calibri" w:hAnsi="Calibri" w:cs="Calibri"/>
                  <w:color w:val="0000FF"/>
                </w:rPr>
                <w:t>Порядок и условия</w:t>
              </w:r>
            </w:hyperlink>
            <w:r>
              <w:rPr>
                <w:rFonts w:ascii="Calibri" w:hAnsi="Calibri" w:cs="Calibri"/>
              </w:rPr>
              <w:t xml:space="preserve"> предоставления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на организацию предпринимательской деятельности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w:t>
            </w:r>
            <w:r>
              <w:rPr>
                <w:rFonts w:ascii="Calibri" w:hAnsi="Calibri" w:cs="Calibri"/>
              </w:rPr>
              <w:lastRenderedPageBreak/>
              <w:t xml:space="preserve">в </w:t>
            </w:r>
            <w:hyperlink r:id="rId21"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1084"</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вносит изменения в </w:t>
            </w:r>
            <w:hyperlink r:id="rId22" w:history="1">
              <w:r>
                <w:rPr>
                  <w:rFonts w:ascii="Calibri" w:hAnsi="Calibri" w:cs="Calibri"/>
                  <w:color w:val="0000FF"/>
                </w:rPr>
                <w:t>Положение</w:t>
              </w:r>
            </w:hyperlink>
            <w:r>
              <w:rPr>
                <w:rFonts w:ascii="Calibri" w:hAnsi="Calibri" w:cs="Calibri"/>
              </w:rPr>
              <w:t xml:space="preserve"> о предоставлении финансовой поддержки безработным </w:t>
            </w:r>
            <w:r>
              <w:rPr>
                <w:rFonts w:ascii="Calibri" w:hAnsi="Calibri" w:cs="Calibri"/>
              </w:rPr>
              <w:lastRenderedPageBreak/>
              <w:t>гражданам при переезде и безработным гражданам и членам их семей при переселении в другую местность для трудоустройства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23"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1085"</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24" w:history="1">
              <w:r>
                <w:rPr>
                  <w:rFonts w:ascii="Calibri" w:hAnsi="Calibri" w:cs="Calibri"/>
                  <w:color w:val="0000FF"/>
                </w:rPr>
                <w:t>Положение</w:t>
              </w:r>
            </w:hyperlink>
            <w:r>
              <w:rPr>
                <w:rFonts w:ascii="Calibri" w:hAnsi="Calibri" w:cs="Calibri"/>
              </w:rPr>
              <w:t xml:space="preserve"> о предоставлении финансовой поддержки безработным гражданам и женщинам в период отпуска по уходу за ребенком до достижения им возраста трех лет, а также незанятым гражданам,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25"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29 января 2014 года N 39"</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26" w:history="1">
              <w:r>
                <w:rPr>
                  <w:rFonts w:ascii="Calibri" w:hAnsi="Calibri" w:cs="Calibri"/>
                  <w:color w:val="0000FF"/>
                </w:rPr>
                <w:t>Положение</w:t>
              </w:r>
            </w:hyperlink>
            <w:r>
              <w:rPr>
                <w:rFonts w:ascii="Calibri" w:hAnsi="Calibri" w:cs="Calibri"/>
              </w:rPr>
              <w:t xml:space="preserve"> о порядке предоставления и расходования субсидий на реализацию мероприятий по содействию трудоустройству незанятых инвалидов на оборудованные (оснащенные) для них рабочие места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8</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Проект постановления Правительства Нижегородской области об организации общественных работ на финансовый год</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вносит изменения в Перечень общественных работ и временного трудоустройства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вносит изменения в Порядок и условия получения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 Роструд</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 согласованию)</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2443" w:history="1">
              <w:r>
                <w:rPr>
                  <w:rFonts w:ascii="Calibri" w:hAnsi="Calibri" w:cs="Calibri"/>
                  <w:color w:val="0000FF"/>
                </w:rPr>
                <w:t>Подпрограмма 3</w:t>
              </w:r>
            </w:hyperlink>
            <w:r>
              <w:rPr>
                <w:rFonts w:ascii="Calibri" w:hAnsi="Calibri" w:cs="Calibri"/>
              </w:rPr>
              <w:t xml:space="preserve">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27"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31 декабря 2014 года N 994"</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28" w:history="1">
              <w:r>
                <w:rPr>
                  <w:rFonts w:ascii="Calibri" w:hAnsi="Calibri" w:cs="Calibri"/>
                  <w:color w:val="0000FF"/>
                </w:rPr>
                <w:t>План</w:t>
              </w:r>
            </w:hyperlink>
            <w:r>
              <w:rPr>
                <w:rFonts w:ascii="Calibri" w:hAnsi="Calibri" w:cs="Calibri"/>
              </w:rPr>
              <w:t xml:space="preserve"> реализации государственной программы "Содействие занятости населения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w:t>
            </w:r>
            <w:r>
              <w:rPr>
                <w:rFonts w:ascii="Calibri" w:hAnsi="Calibri" w:cs="Calibri"/>
              </w:rPr>
              <w:lastRenderedPageBreak/>
              <w:t>области "Об утверждении Положения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утверждает Положение о порядке предоставления и расходования </w:t>
            </w:r>
            <w:r>
              <w:rPr>
                <w:rFonts w:ascii="Calibri" w:hAnsi="Calibri" w:cs="Calibri"/>
              </w:rPr>
              <w:lastRenderedPageBreak/>
              <w:t>субсидий на реализацию дополнительных мероприятий, направленных на снижение напряженности на рынке труда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вносит изменения в Порядок и условия получения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УГСЗН НО, Роструд (по согласованию)</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2.7. Предоставление субсидий из областного бюджета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2.8. Обоснование объема финансовых ресурсов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Информация по ресурсному обеспечению государственной программы за счет средств областного бюджета приведена в </w:t>
      </w:r>
      <w:hyperlink w:anchor="Par609" w:history="1">
        <w:r>
          <w:rPr>
            <w:rFonts w:ascii="Calibri" w:hAnsi="Calibri" w:cs="Calibri"/>
            <w:color w:val="0000FF"/>
          </w:rPr>
          <w:t>таблице 4</w:t>
        </w:r>
      </w:hyperlink>
      <w:r>
        <w:rPr>
          <w:rFonts w:ascii="Calibri" w:hAnsi="Calibri" w:cs="Calibri"/>
        </w:rPr>
        <w:t>.</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Прогнозная оценка расходов на реализацию государственной программы за счет всех источников приведена в </w:t>
      </w:r>
      <w:hyperlink w:anchor="Par731" w:history="1">
        <w:r>
          <w:rPr>
            <w:rFonts w:ascii="Calibri" w:hAnsi="Calibri" w:cs="Calibri"/>
            <w:color w:val="0000FF"/>
          </w:rPr>
          <w:t>таблице 5</w:t>
        </w:r>
      </w:hyperlink>
      <w:r>
        <w:rPr>
          <w:rFonts w:ascii="Calibri" w:hAnsi="Calibri" w:cs="Calibri"/>
        </w:rPr>
        <w:t>.</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bookmarkStart w:id="4" w:name="Par609"/>
      <w:bookmarkEnd w:id="4"/>
      <w:r>
        <w:rPr>
          <w:rFonts w:ascii="Calibri" w:hAnsi="Calibri" w:cs="Calibri"/>
        </w:rPr>
        <w:t>Таблица 4. Ресурсное обеспечение реализации государственной</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программы за счет средств областного бюджета</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2551"/>
        <w:gridCol w:w="3402"/>
        <w:gridCol w:w="1531"/>
        <w:gridCol w:w="1531"/>
        <w:gridCol w:w="1531"/>
        <w:gridCol w:w="1587"/>
        <w:gridCol w:w="1531"/>
        <w:gridCol w:w="1531"/>
      </w:tblGrid>
      <w:tr w:rsidR="005C2206">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Подпрограммы государственной программы</w:t>
            </w:r>
          </w:p>
        </w:tc>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соисполнители</w:t>
            </w:r>
          </w:p>
        </w:tc>
        <w:tc>
          <w:tcPr>
            <w:tcW w:w="9242"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4932"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411 649,9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423 555,1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5C2206">
        <w:tc>
          <w:tcPr>
            <w:tcW w:w="4932"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411 649,9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423 555,1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344" w:history="1">
              <w:r>
                <w:rPr>
                  <w:rFonts w:ascii="Calibri" w:hAnsi="Calibri" w:cs="Calibri"/>
                  <w:color w:val="0000FF"/>
                </w:rPr>
                <w:t>Подпрограмма 1</w:t>
              </w:r>
            </w:hyperlink>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 Материально-техническое обеспечение деятельности управления и ГКУ ЦЗН</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685" w:history="1">
              <w:r>
                <w:rPr>
                  <w:rFonts w:ascii="Calibri" w:hAnsi="Calibri" w:cs="Calibri"/>
                  <w:color w:val="0000FF"/>
                </w:rPr>
                <w:t>Подпрограмма 2</w:t>
              </w:r>
            </w:hyperlink>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государственный заказчик - координатор - управление государственной службы </w:t>
            </w:r>
            <w:r>
              <w:rPr>
                <w:rFonts w:ascii="Calibri" w:hAnsi="Calibri" w:cs="Calibri"/>
              </w:rPr>
              <w:lastRenderedPageBreak/>
              <w:t>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8334"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8334"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8334"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8334"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2443" w:history="1">
              <w:r>
                <w:rPr>
                  <w:rFonts w:ascii="Calibri" w:hAnsi="Calibri" w:cs="Calibri"/>
                  <w:color w:val="0000FF"/>
                </w:rPr>
                <w:t>Подпрограмма 3</w:t>
              </w:r>
            </w:hyperlink>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bookmarkStart w:id="5" w:name="Par731"/>
      <w:bookmarkEnd w:id="5"/>
      <w:r>
        <w:rPr>
          <w:rFonts w:ascii="Calibri" w:hAnsi="Calibri" w:cs="Calibri"/>
        </w:rPr>
        <w:t>Таблица 5. Прогнозная оценка расходов на реализацию</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за счет всех источников</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54"/>
        <w:gridCol w:w="2551"/>
        <w:gridCol w:w="3402"/>
        <w:gridCol w:w="1531"/>
        <w:gridCol w:w="1531"/>
        <w:gridCol w:w="1531"/>
        <w:gridCol w:w="1587"/>
        <w:gridCol w:w="1531"/>
        <w:gridCol w:w="1531"/>
      </w:tblGrid>
      <w:tr w:rsidR="005C2206">
        <w:tc>
          <w:tcPr>
            <w:tcW w:w="215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w:t>
            </w:r>
            <w:r>
              <w:rPr>
                <w:rFonts w:ascii="Calibri" w:hAnsi="Calibri" w:cs="Calibri"/>
              </w:rPr>
              <w:lastRenderedPageBreak/>
              <w:t>подпрограммы</w:t>
            </w:r>
          </w:p>
        </w:tc>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Источники финансирования</w:t>
            </w:r>
          </w:p>
        </w:tc>
        <w:tc>
          <w:tcPr>
            <w:tcW w:w="9242"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5C2206">
        <w:tc>
          <w:tcPr>
            <w:tcW w:w="215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1 025 391,9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881 960,2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886 336,8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924 459,8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939 337,1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956 033,6</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411 649,9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423 555,1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613 742,0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344" w:history="1">
              <w:r>
                <w:rPr>
                  <w:rFonts w:ascii="Calibri" w:hAnsi="Calibri" w:cs="Calibri"/>
                  <w:color w:val="0000FF"/>
                </w:rPr>
                <w:t>Подпрограмма 1</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Материально-техническое обеспечение деятельности управления и ГКУ ЦЗН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1685" w:history="1">
              <w:r>
                <w:rPr>
                  <w:rFonts w:ascii="Calibri" w:hAnsi="Calibri" w:cs="Calibri"/>
                  <w:color w:val="0000FF"/>
                </w:rPr>
                <w:t>Подпрограмма 2</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516 870,6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506 205,7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467 890,3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дополнительных гарантий </w:t>
            </w:r>
            <w:r>
              <w:rPr>
                <w:rFonts w:ascii="Calibri" w:hAnsi="Calibri" w:cs="Calibri"/>
              </w:rPr>
              <w:lastRenderedPageBreak/>
              <w:t>гражданам, испытывающим трудности в поиске работы</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445 585,4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445 585,4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юридические лица и </w:t>
            </w:r>
            <w:r>
              <w:rPr>
                <w:rFonts w:ascii="Calibri" w:hAnsi="Calibri" w:cs="Calibri"/>
              </w:rPr>
              <w:lastRenderedPageBreak/>
              <w:t>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outlineLvl w:val="4"/>
              <w:rPr>
                <w:rFonts w:ascii="Calibri" w:hAnsi="Calibri" w:cs="Calibri"/>
              </w:rPr>
            </w:pPr>
            <w:hyperlink w:anchor="Par2443" w:history="1">
              <w:r>
                <w:rPr>
                  <w:rFonts w:ascii="Calibri" w:hAnsi="Calibri" w:cs="Calibri"/>
                  <w:color w:val="0000FF"/>
                </w:rPr>
                <w:t>Подпрограмма 3</w:t>
              </w:r>
            </w:hyperlink>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расходы государственных </w:t>
            </w:r>
            <w:r>
              <w:rPr>
                <w:rFonts w:ascii="Calibri" w:hAnsi="Calibri" w:cs="Calibri"/>
              </w:rPr>
              <w:lastRenderedPageBreak/>
              <w:t>внебюджетных фондов Российской Федерации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705"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bookmarkStart w:id="6" w:name="Par1333"/>
      <w:bookmarkEnd w:id="6"/>
      <w:r>
        <w:rPr>
          <w:rFonts w:ascii="Calibri" w:hAnsi="Calibri" w:cs="Calibri"/>
        </w:rPr>
        <w:t>2.9. Анализ рисков реализации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Выполнению поставленных задач может препятствовать воздействие негативных факторов макроэкономического, финансового и организационного характера.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связи с закреплением с 2012 года за субъектами Российской Федерации полномочий по реализации мероприятий активной политики занятости населения, а также материально-техническому и финансовому обеспечению деятельности органов службы занятости населения основными рисками реализации государственной программы являются финансовые риски, вызванные недостаточностью объемов финансирования из областного бюджета в случае возникновения чрезвычайных ситуаций на рынке труда. Преодоление рисков возможно путем перераспределения финансовых ресурсов, имеющихся в областном бюджете.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недостаточного финансирования из федерального бюджета осуществления социальных выплат безработным гражданам существуют риски при осуществлении социальных выплат безработным гражданам. Преодоление этих рисков возможно путем обоснованного инициирования перераспределения средств федерального бюджета из формируемых на федеральном уровне резервов.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Кроме того, существуют макроэкономические и организационные риски реализации государственной программы.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Макроэкономические риски: ухудшение внутренней и 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 замещением рабочих мест иностранными работниками. Преодоление макроэкономических рисков возможно путем выделения дополнительных бюджетных средств на реализацию мероприятий активной политики занятости населения, осуществления дополнительных мер по поддержке рынка труда и занятости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Организационные риски: несвоевременное, поспешное и (или) недостаточно проработанное принятие нормативных правовых актов, недостатки в процедурах управления и контроля, дефицит квалифицированных кадров. Преодоление рисков возможно путем своевременной подготовки и тщательной проработки проектов нормативных правовых актов, внесения изменений в принятые нормативные правовые акты, оперативного реагирования на выявленные недостатки в процедурах управления, усиления контроля за ходом реализации государственной программы, улучшения координации деятельности исполнителей мероприятий, совершенствования работы по кадровому обеспечению службы занятости населения.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1"/>
        <w:rPr>
          <w:rFonts w:ascii="Calibri" w:hAnsi="Calibri" w:cs="Calibri"/>
        </w:rPr>
      </w:pPr>
      <w:r>
        <w:rPr>
          <w:rFonts w:ascii="Calibri" w:hAnsi="Calibri" w:cs="Calibri"/>
        </w:rPr>
        <w:t>3. Подпрограммы 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bookmarkStart w:id="7" w:name="Par1344"/>
      <w:bookmarkEnd w:id="7"/>
      <w:r>
        <w:rPr>
          <w:rFonts w:ascii="Calibri" w:hAnsi="Calibri" w:cs="Calibri"/>
        </w:rPr>
        <w:t>3.1. Подпрограмма 1 "Обеспечение реализации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lastRenderedPageBreak/>
        <w:t>3.1.1. Паспорт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6236"/>
      </w:tblGrid>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Рациональное распределение и использование финансовых ресурсов на мероприятия в области содействия занятости</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финансовыми ресурсами мероприятий в области содействия занятости;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совершенствование материально-технической базы для функционирования управления и ГКУ ЦЗН</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годы.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2419091,7 тыс. рублей, в том числе по годам реализации: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год - 354993,2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2016 год - 375754,5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2017 год - 379525,2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2018 год - 432129,9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2019 год - 436245,7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2020 год - 440443,2 тыс. рублей.</w:t>
            </w:r>
          </w:p>
        </w:tc>
      </w:tr>
      <w:tr w:rsidR="005C2206">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закупку товаров, работ и услуг для государственных нужд - обеспечение ежегодно 100%</w:t>
            </w:r>
          </w:p>
        </w:tc>
      </w:tr>
      <w:tr w:rsidR="005C2206">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выполнение целей и задач государственной программы в </w:t>
            </w:r>
            <w:r>
              <w:rPr>
                <w:rFonts w:ascii="Calibri" w:hAnsi="Calibri" w:cs="Calibri"/>
              </w:rPr>
              <w:lastRenderedPageBreak/>
              <w:t>полном объеме</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3.1.2. Текстовая часть подпрограммы 1</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"Обеспечение реализации государственной программы"</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3.1.2.1. Характеристика сферы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необходима для обеспечения стабильного функционирования областной службы занятости населения, а также повышения эффективности расходования средств областного бюджета и использования государственного имущества.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подпрограммы, осуществляемых за счет средств областного бюджета, направлена на совершенствование материально-технической базы, а также финансовое и информационное обеспечение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Проблемы, которые могут возникнуть при реализации подпрограммы, связаны с финансовым обеспечением выполнения основных мероприятий программы, достижением ее ожидаемых результатов и целевых показателей.</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3.1.2.2. Приоритеты государственной политики в сфере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приоритетом государственной политики в сфере реализации подпрограммы является качественное выполнение мероприятий программы в целом.</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Целью подпрограммы является рациональное распределение и использование финансовых ресурсов на мероприятия в области содействия занятости.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Достижение указанной цели характеризуется решением следующих задач:</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финансовыми ресурсами мероприятий в области содействия занятости;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совершенствование материально-технической базы для функционирования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Целевым показателем (индикатором) подпрограммы является уровень кассового исполнения расходов областного бюджета на закупку товаров, работ и услуг для государственных нужд. В период реализации подпрограммы ожидается обеспечение уровня кассового исполнения расходов областного бюджета на закупку товаров, работ и услуг для государственных нужд ежегодно 100%.</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3.1.2.3. Сроки и этапы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2015 - 2020 годах. Этапы реализации не выделяются.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3.1.2.4. Характеристика мер правового регулирования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будет осуществляться работа по внесению изменений в нормативные правовые акты в соответствии с изменениями федерального законодательства и законодательства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Информация о мерах правового регулирования подпрограммы приведена в </w:t>
      </w:r>
      <w:hyperlink w:anchor="Par514" w:history="1">
        <w:r>
          <w:rPr>
            <w:rFonts w:ascii="Calibri" w:hAnsi="Calibri" w:cs="Calibri"/>
            <w:color w:val="0000FF"/>
          </w:rPr>
          <w:t>таблице 3</w:t>
        </w:r>
      </w:hyperlink>
      <w:r>
        <w:rPr>
          <w:rFonts w:ascii="Calibri" w:hAnsi="Calibri" w:cs="Calibri"/>
        </w:rPr>
        <w:t xml:space="preserve"> (в части уточнения бюджетных расходов на реализацию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lastRenderedPageBreak/>
        <w:t>3.1.2.5. Характеристика основных мероприятий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мероприятием подпрограммы является материально-техническое обеспечение деятельности управления государственной службы занятости населения Нижегородской области (далее - управление) и подведомственных ГКУ ЦЗН, осуществляемое путем финансирования расходов на содержание за счет средств областного бюджета на очередной финансовый год и плановый период.</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рамках реализации основного мероприятия будет реализовано следующее: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 осуществление управлением и ГКУ ЦЗН полномочий в области содействия занятости в соответствии с </w:t>
      </w:r>
      <w:hyperlink r:id="rId29" w:history="1">
        <w:r>
          <w:rPr>
            <w:rFonts w:ascii="Calibri" w:hAnsi="Calibri" w:cs="Calibri"/>
            <w:color w:val="0000FF"/>
          </w:rPr>
          <w:t>Положением</w:t>
        </w:r>
      </w:hyperlink>
      <w:r>
        <w:rPr>
          <w:rFonts w:ascii="Calibri" w:hAnsi="Calibri" w:cs="Calibri"/>
        </w:rPr>
        <w:t xml:space="preserve"> об управлении, уставами ГКУ ЦЗН соответственно;</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осуществление закупок товаров, работ, услуг для нужд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осуществление уплаты налога на имущество организаций, прочих налогов, сборов и иных платежей по обязательствам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технической и информационной поддержки деятельности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Перечень основных мероприятий подпрограммы приведен в </w:t>
      </w:r>
      <w:hyperlink w:anchor="Par184" w:history="1">
        <w:r>
          <w:rPr>
            <w:rFonts w:ascii="Calibri" w:hAnsi="Calibri" w:cs="Calibri"/>
            <w:color w:val="0000FF"/>
          </w:rPr>
          <w:t>таблице 1</w:t>
        </w:r>
      </w:hyperlink>
      <w:r>
        <w:rPr>
          <w:rFonts w:ascii="Calibri" w:hAnsi="Calibri" w:cs="Calibri"/>
        </w:rPr>
        <w:t>.</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3.1.2.6. Обоснование объема финансовых ресурсов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финансирования подпрограммы составит 2419091,7 тыс. рублей, в том числе по годам реализации: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2015 году - 354993,2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2016 году - 375754,5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2017 году - 379525,2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2018 году - 432129,9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2019 году - 436245,7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2020 году - 440443,2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ресурсного обеспечения подпрограммы включает:</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по оплате труда работников управления и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на обеспечение функций управления и ГКУ ЦЗН (иные ассигнования - уплата налогов, сборов и иных платежей);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на обеспечение деятельности (оказание государственных услуг и исполнение государственных функций) ГКУ ЦЗН;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расходы по закупкам товаров, работ и услуг для обеспечения государственных (муниципальных) нужд.</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Информация по ресурсному обеспечению подпрограммы приведена в </w:t>
      </w:r>
      <w:hyperlink w:anchor="Par609" w:history="1">
        <w:r>
          <w:rPr>
            <w:rFonts w:ascii="Calibri" w:hAnsi="Calibri" w:cs="Calibri"/>
            <w:color w:val="0000FF"/>
          </w:rPr>
          <w:t>таблицах 4</w:t>
        </w:r>
      </w:hyperlink>
      <w:r>
        <w:rPr>
          <w:rFonts w:ascii="Calibri" w:hAnsi="Calibri" w:cs="Calibri"/>
        </w:rPr>
        <w:t xml:space="preserve"> - </w:t>
      </w:r>
      <w:hyperlink w:anchor="Par731" w:history="1">
        <w:r>
          <w:rPr>
            <w:rFonts w:ascii="Calibri" w:hAnsi="Calibri" w:cs="Calibri"/>
            <w:color w:val="0000FF"/>
          </w:rPr>
          <w:t>5</w:t>
        </w:r>
      </w:hyperlink>
      <w:r>
        <w:rPr>
          <w:rFonts w:ascii="Calibri" w:hAnsi="Calibri" w:cs="Calibri"/>
        </w:rPr>
        <w:t>.</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Аналитическое распределение средств областного бюджета Программы представлено в таблице 6.</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lastRenderedPageBreak/>
        <w:t>Таблица 6. Аналитическое распределение средств</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областного бюджета подпрограммы "Обеспечение реализации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(тыс. руб.)</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2608"/>
        <w:gridCol w:w="1020"/>
        <w:gridCol w:w="1020"/>
        <w:gridCol w:w="1474"/>
        <w:gridCol w:w="794"/>
        <w:gridCol w:w="1531"/>
        <w:gridCol w:w="1474"/>
        <w:gridCol w:w="1474"/>
        <w:gridCol w:w="1474"/>
        <w:gridCol w:w="1531"/>
        <w:gridCol w:w="1474"/>
      </w:tblGrid>
      <w:tr w:rsidR="005C2206">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60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государственной программы, подпрограммы государственной программы</w:t>
            </w:r>
          </w:p>
        </w:tc>
        <w:tc>
          <w:tcPr>
            <w:tcW w:w="4308" w:type="dxa"/>
            <w:gridSpan w:val="4"/>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Код бюджетной классификации</w:t>
            </w:r>
          </w:p>
        </w:tc>
        <w:tc>
          <w:tcPr>
            <w:tcW w:w="8958"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0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ГРБС</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РзПр</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ЦСР</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ВР</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1</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Программы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X</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4989"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Материально-техническое обеспечение деятельности управления и ГКУ ЦЗН</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X</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354 993,2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375 754,5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1.1</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управления:</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X</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54 176,3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57 700,5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1.1.1</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Фонд оплаты труда</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38 666,0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41 372,7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44 268,8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47 344,2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47 344,2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47 344,2</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1.1.2</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Отчисления</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11 677,1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12 494,6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13 369,2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14 298,0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14 298,0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14 298,0</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1.1.3</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выплаты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319,8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319,8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319,8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407,7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430,9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454,6</w:t>
            </w:r>
          </w:p>
        </w:tc>
      </w:tr>
      <w:tr w:rsidR="005C2206">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1.1.4</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Закупка товаров, работ, услуг</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3 510,0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3 510,0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3 510,0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4 650,4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4 915,6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5 185,9</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Коммунальные расходы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1 717,3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1 717,3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1 717,3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1 060,9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1 121,5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1 183,1</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1 792,7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1 792,7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1 792,7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3 589,5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3 794,1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4 002,8</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1.1.5</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0020019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4,6</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ГКУ ЦЗН:</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X</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300 816,9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1.2.1</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Фонд оплаты труда</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189 127,1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202 366,0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202 366,0</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229 095,5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229 095,5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229 095,5</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1.2.2</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Отчисления</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57 116,3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61 114,5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61 114,5</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69 186,8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69 186,8</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69 186,8</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1.2.3</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выплаты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w:t>
            </w:r>
          </w:p>
        </w:tc>
      </w:tr>
      <w:tr w:rsidR="005C2206">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1.2.4</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Закупка товаров, работ, услуг</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49 934,9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49 934,9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49 934,9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61 891,3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65 419,1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69 017,1</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Коммунальные расходы и аренда</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19 091,6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19 091,6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19 091,6</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24 170,0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25 547,7</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26 952,8</w:t>
            </w:r>
          </w:p>
        </w:tc>
      </w:tr>
      <w:tr w:rsidR="005C2206">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30 843,3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30 843,3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30 843,3</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37 721,3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39 871,4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42 064,3</w:t>
            </w:r>
          </w:p>
        </w:tc>
      </w:tr>
      <w:tr w:rsidR="005C2206">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1.2.5</w:t>
            </w:r>
          </w:p>
        </w:tc>
        <w:tc>
          <w:tcPr>
            <w:tcW w:w="26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расходы</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0401</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5100059</w:t>
            </w:r>
          </w:p>
        </w:tc>
        <w:tc>
          <w:tcPr>
            <w:tcW w:w="7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4 636,4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4 636,4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4 636,4</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5 248,7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5 547,9</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5 853,0</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3.1.2.7. Анализ рисков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может быть подвергнута рискам, снижающим эффективность ее выполнения, - организационные риски и финансовые риски.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Организационные риски реализации подпрограммы связаны с недостатками в процедурах управления и контроля, дефицитом квалифицированных кадров, что может привести к невыполнению в установленные сроки мероприятий.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Мерами управления указанными рисками является внесение изменений в нормативные правовые акты, оперативное реагирование на выявленные недостатки в процедурах управления и контроля, повышение квалификации и ответственности работников управления и ГКУ ЦЗН для своевременной и эффективной реализации предусмотренных мероприятий, а также координация их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Финансовые риски связаны с финансированием подпрограммы в неполном объеме. Данные риски могут возникнуть по причине значительной продолжительности времени реализации подпрограммы, возможного снижения доходов областного бюджета вследствие ухудшения состояния экономики.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Мерами управления указанными рисками является принятие мер по эффективному распределению имеющихся финансовых средств и усилению контроля за их расходованием, осуществление мониторинга и контроля за сроками реализации основных мероприятий и освоением денежных средств.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bookmarkStart w:id="8" w:name="Par1685"/>
      <w:bookmarkEnd w:id="8"/>
      <w:r>
        <w:rPr>
          <w:rFonts w:ascii="Calibri" w:hAnsi="Calibri" w:cs="Calibri"/>
        </w:rPr>
        <w:t>3.2. Подпрограмма 2 "Активная политика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и социальная поддержка безработных граждан"</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3.2.1. Паспорт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6236"/>
      </w:tblGrid>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государственных гарантий прав граждан в области содействия занятости и защиты от безработицы</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в том числе слабозащищенных категорий граждан;</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повышение конкурентоспособности граждан на рынке труда;</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социальной поддержки безработных граждан</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2015 - 2020 годы.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427424,6 тыс. рублей, в том числе по годам реализации: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год - 48980,3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2016 год - 47800,6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2017 год - 47800,6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2018 год - 89164,9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2019 год - 94247,4 тыс. рублей,</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2020 год - 99430,8 тыс. рублей</w:t>
            </w:r>
          </w:p>
        </w:tc>
      </w:tr>
      <w:tr w:rsidR="005C2206">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Индикаторы достижения цели и показатели непосредственных результатов</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Международной организации труда (далее - МОТ) в среднем за год - обеспечение к 2020 году 3,5%;</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 - снижение к 2020 году до 0,39% экономически активного населения (далее - ЭАН);</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 - обеспечение к 2020 году 71%;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обеспечение ежегодно 100%</w:t>
            </w:r>
          </w:p>
        </w:tc>
      </w:tr>
      <w:tr w:rsidR="005C2206">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 - обеспечение к 2020 году 56,7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обеспечение к 2020 году 2,3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обеспечение к 2020 году 11,2 тыс. человек;</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3.2.2. Текстовая часть подпрограммы 2</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"Активная политика занятости населения и социальная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поддержка безработных граждан"</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3.2.2.1. Характеристика текущего состояния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2014 году государственная политика в области содействия занятости реализовывалась в Нижегородской области в рамках государственной </w:t>
      </w:r>
      <w:hyperlink r:id="rId30" w:history="1">
        <w:r>
          <w:rPr>
            <w:rFonts w:ascii="Calibri" w:hAnsi="Calibri" w:cs="Calibri"/>
            <w:color w:val="0000FF"/>
          </w:rPr>
          <w:t>программы</w:t>
        </w:r>
      </w:hyperlink>
      <w:r>
        <w:rPr>
          <w:rFonts w:ascii="Calibri" w:hAnsi="Calibri" w:cs="Calibri"/>
        </w:rPr>
        <w:t xml:space="preserve"> "Содействие занятости населения Нижегородской области на 2014 - 2016 годы", утвержденной постановлением Правительства Нижегородской области от 2 октября 2013 года N 702.</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службу занятости обратились за государственной услугой содействия в поиске подходящей работы 97,9 тыс. человек. Уровень трудоустройства составил 70,6%.</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Во временных и общественных работах приняли участие 3,4 тыс. безработных граждан. Временно трудоустроены в свободное от учебы время 17,7 тыс. несовершеннолетних граждан в возрасте от 14 до 18 лет. К профессиональному обучению по направлению органов службы занятости приступили 2,3 тыс. безработных граждан. Услуги по профориентации и психологической поддержке оказаны 57,3 тыс. человек. Услуги по самозанятости оказаны 857 безработным гражданам. Государственная услуга по социальной адаптации предоставлена 2,8 тыс. человек.</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Информировано о положении на рынке труда 115,9 тыс. граждан и 13,2 тыс. работодателей. Проведено 1453 ярмарки вакансий и рабочих учебных мест, в т.ч. 227 - за счет средств областного бюджета. Собрано 218,9 тыс. вакансий для трудоустройства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Социальные выплаты назначены 25,5 тыс. безработным гражданам.</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органов государственной статистики, среднегодовая численность занятых в экономике региона за 2014 год составила 1701,1 тыс. человек (уменьшение на 0,9 тыс. человек). Занятость в области достаточно диверсифицирована по различным отраслям, что придает определенную устойчивость областному рынку труда.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Общая численность безработных граждан (по методологии МОТ) составила 75,2 тыс. человек (уменьшение на 0,6 тыс. человек). Уровень общей безработицы - 4,2% в среднегодовом исчислении.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Регистрируемый рынок труда в минувшем году характеризовался высоким спросом на рабочую силу и низкими показателями безработицы. Однако к концу года ситуация изменилась. Количество вакансий на 31 декабря 2014 года снизилось и составило 21,3 тыс. единиц, что на 35% меньше показателя начала года. В связи с чем вырос коэффициент напряженности на рынке труда региона: с 0,34 до 0,52.</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На 31 декабря 2014 года в службе занятости состояли на учете 8,7 тыс. человек, или 0,49% от численности экономически активного населения.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мониторинга высвобождений и неполной занятости, на конец 2014 года работодатели заявили о высвобождении 5,0 тысяч работников (на 1 января 2014 года - 5,6 тыс. работников).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 конце года отмечен процесс перехода ряда предприятий на неполный рабочий день. За декабрь прошлого года численность работников данной категории увеличилась с 4,8 тысячи до 9,5 тысячи человек на 31 декабря 2014 года.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12 моногородах области уровень регистрируемой безработицы в конце 2014 года не превышал среднероссийский показатель. По критериям Минэкономразвития Российской Федерации моногорода региона не входят в категорию образований с наиболее сложным социально-экономическим положением. Наибольший уровень регистрируемой безработицы на 31 декабря 2014 года отмечен в г. Заволжье (0,9%) и г. Кулебаки (1,1%).</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2015 - 2020 годов в Нижегородской области, как и в России в целом, сохранится тенденция сокращения численности населения трудоспособного возраста (примерно на 10 - 15 тыс. человек ежегодно), что приведет к снижению численности ЭАН и, как следствие, к сокращению предложения трудовых ресурсов.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Приоритеты государственной политики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 определены в </w:t>
      </w:r>
      <w:hyperlink r:id="rId31" w:history="1">
        <w:r>
          <w:rPr>
            <w:rFonts w:ascii="Calibri" w:hAnsi="Calibri" w:cs="Calibri"/>
            <w:color w:val="0000FF"/>
          </w:rPr>
          <w:t>Законе</w:t>
        </w:r>
      </w:hyperlink>
      <w:r>
        <w:rPr>
          <w:rFonts w:ascii="Calibri" w:hAnsi="Calibri" w:cs="Calibri"/>
        </w:rPr>
        <w:t xml:space="preserve"> Российской Федерации от 19 апреля 1991 года N 1032-1 "О занятости населения в Российской Федерации". Государство проводит политику содействия реализации прав граждан на полную, продуктивную и свободно избранную занятость.</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Приоритетными направлениями деятельности службы занятости являются: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содействие трудоустройству граждан и обеспечение работодателей рабочей силой в соответствии с потребностями экономики;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содействие развитию кадрового потенциала, повышению конкурентоспособности безработных и ищущих работу граждан;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дополнительных гарантий гражданам, испытывающим трудности в поиске работы.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3.2.2.2. Цели, задачи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цели и задачи государственной программы, целью подпрограммы "Активная политика занятости населения и социальная поддержка безработных граждан" является обеспечение государственных гарантий прав граждан в области содействия занятости и защиты от безработицы.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Цель подпрограммы будет достигнута посредством реализации задач по содействию трудоустройству, в том числе слабозащищенных категорий граждан; повышению конкурентоспособности граждан на рынке труда; обеспечению социальной поддержки безработных граждан.</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3.2.2.3. Сроки и этапы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период с 2015 по 2020 годы в 1 этап.</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3.2.2.4. Перечень основных мероприятий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основных мероприятий подпрограммы приведен в таблице 7.</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lastRenderedPageBreak/>
        <w:t>Таблица 7. Перечень основных мероприятий подпрограммы 2</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"Активная политика занятости населения и социальная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поддержка безработных граждан"</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3231"/>
        <w:gridCol w:w="2268"/>
        <w:gridCol w:w="1928"/>
        <w:gridCol w:w="2494"/>
        <w:gridCol w:w="1531"/>
        <w:gridCol w:w="1531"/>
        <w:gridCol w:w="1701"/>
        <w:gridCol w:w="1644"/>
        <w:gridCol w:w="1587"/>
        <w:gridCol w:w="1531"/>
        <w:gridCol w:w="1701"/>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3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92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249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11226" w:type="dxa"/>
            <w:gridSpan w:val="7"/>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23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92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государственных гарантий прав граждан в области содействия занятости и защиты от безработицы</w:t>
            </w:r>
          </w:p>
        </w:tc>
        <w:tc>
          <w:tcPr>
            <w:tcW w:w="11226" w:type="dxa"/>
            <w:gridSpan w:val="7"/>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2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427 424,6</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236 093,4</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190 151,5</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Социальная поддержка безработных </w:t>
            </w:r>
            <w:r>
              <w:rPr>
                <w:rFonts w:ascii="Calibri" w:hAnsi="Calibri" w:cs="Calibri"/>
              </w:rPr>
              <w:lastRenderedPageBreak/>
              <w:t>граждан</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Управление государственной службы </w:t>
            </w:r>
            <w:r>
              <w:rPr>
                <w:rFonts w:ascii="Calibri" w:hAnsi="Calibri" w:cs="Calibri"/>
              </w:rPr>
              <w:lastRenderedPageBreak/>
              <w:t>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3.2.2.5. Индикаторы достижения цели и непосредственные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результаты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подпрограммы приведены в таблице 8.</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Таблица 8. Сведения об индикаторах и непосредственных</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2 "Активная политика занятости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населения и социальная поддержка безработных граждан"</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4365"/>
        <w:gridCol w:w="1814"/>
        <w:gridCol w:w="1077"/>
        <w:gridCol w:w="1020"/>
        <w:gridCol w:w="1134"/>
        <w:gridCol w:w="1134"/>
        <w:gridCol w:w="1020"/>
        <w:gridCol w:w="1077"/>
        <w:gridCol w:w="1020"/>
        <w:gridCol w:w="964"/>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4365"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81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8446" w:type="dxa"/>
            <w:gridSpan w:val="8"/>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4365"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2014</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0,42</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0,39</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Доля трудоустроенных граждан в общей численности граждан, обратившихся за содействием в учреждения службы занятости населения с целью поиска </w:t>
            </w:r>
            <w:r>
              <w:rPr>
                <w:rFonts w:ascii="Calibri" w:hAnsi="Calibri" w:cs="Calibri"/>
              </w:rPr>
              <w:lastRenderedPageBreak/>
              <w:t>подходящей работы</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71</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4</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76,7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54,0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49,3</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53,9</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56,7</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2,1</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17,2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18,1</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11,2</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Ед.</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323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323</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3.2.2.6. Меры правового регулирования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Меры правового регулирования подпрограммы приведены в таблице 9.</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Таблица 9. Сведения об основных мерах правового</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регулирования подпрограммы 2 "Активная политика занятости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населения и социальная поддержка безработных граждан"</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9"/>
        <w:gridCol w:w="3270"/>
        <w:gridCol w:w="3572"/>
        <w:gridCol w:w="2324"/>
        <w:gridCol w:w="2494"/>
      </w:tblGrid>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2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Основные мероприятия 2.1 - 2.4</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32"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1079"</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33" w:history="1">
              <w:r>
                <w:rPr>
                  <w:rFonts w:ascii="Calibri" w:hAnsi="Calibri" w:cs="Calibri"/>
                  <w:color w:val="0000FF"/>
                </w:rPr>
                <w:t>Порядок</w:t>
              </w:r>
            </w:hyperlink>
            <w:r>
              <w:rPr>
                <w:rFonts w:ascii="Calibri" w:hAnsi="Calibri" w:cs="Calibri"/>
              </w:rPr>
              <w:t xml:space="preserve"> финансирования и расходования органами государственной службы занятости населения Нижегородской области средств областного бюджета, предусмотренных на реализацию мероприятий по содействию занятости населения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34"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1080"</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35" w:history="1">
              <w:r>
                <w:rPr>
                  <w:rFonts w:ascii="Calibri" w:hAnsi="Calibri" w:cs="Calibri"/>
                  <w:color w:val="0000FF"/>
                </w:rPr>
                <w:t>Порядок и условия</w:t>
              </w:r>
            </w:hyperlink>
            <w:r>
              <w:rPr>
                <w:rFonts w:ascii="Calibri" w:hAnsi="Calibri" w:cs="Calibri"/>
              </w:rPr>
              <w:t xml:space="preserve"> направления органами службы занятости населения женщин в период отпуска по уходу за ребенком до достижения им возраста трех лет и незанятых граждан, которым в соответствии с законодательством Российской Федерации назначена пенсия по старости и желающим возобновить трудовую деятельность, на профессиональное обучение или дополнительное профессиональное образование</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36"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1081"</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37" w:history="1">
              <w:r>
                <w:rPr>
                  <w:rFonts w:ascii="Calibri" w:hAnsi="Calibri" w:cs="Calibri"/>
                  <w:color w:val="0000FF"/>
                </w:rPr>
                <w:t>Порядок</w:t>
              </w:r>
            </w:hyperlink>
            <w:r>
              <w:rPr>
                <w:rFonts w:ascii="Calibri" w:hAnsi="Calibri" w:cs="Calibri"/>
              </w:rPr>
              <w:t xml:space="preserve"> и условия предоставления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на организацию предпринимательской деятельности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38"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1084"</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39" w:history="1">
              <w:r>
                <w:rPr>
                  <w:rFonts w:ascii="Calibri" w:hAnsi="Calibri" w:cs="Calibri"/>
                  <w:color w:val="0000FF"/>
                </w:rPr>
                <w:t>Положение</w:t>
              </w:r>
            </w:hyperlink>
            <w:r>
              <w:rPr>
                <w:rFonts w:ascii="Calibri" w:hAnsi="Calibri" w:cs="Calibri"/>
              </w:rPr>
              <w:t xml:space="preserve"> о предоставлении финансовой поддержки безработным гражданам при переезде и безработным гражданам и членам их семей при переселении в другую местность для трудоустройства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40"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23 декабря 2011 года N 1085"</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41" w:history="1">
              <w:r>
                <w:rPr>
                  <w:rFonts w:ascii="Calibri" w:hAnsi="Calibri" w:cs="Calibri"/>
                  <w:color w:val="0000FF"/>
                </w:rPr>
                <w:t>Положение</w:t>
              </w:r>
            </w:hyperlink>
            <w:r>
              <w:rPr>
                <w:rFonts w:ascii="Calibri" w:hAnsi="Calibri" w:cs="Calibri"/>
              </w:rPr>
              <w:t xml:space="preserve"> о предоставлении финансовой поддержки безработным гражданам и женщинам в период отпуска по уходу за ребенком до достижения им возраста трех лет, а также незанятым гражданам, которым в соответствии с законодательством Российской Федерации назначена трудовая </w:t>
            </w:r>
            <w:r>
              <w:rPr>
                <w:rFonts w:ascii="Calibri" w:hAnsi="Calibri" w:cs="Calibri"/>
              </w:rPr>
              <w:lastRenderedPageBreak/>
              <w:t>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42"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29 января 2014 года N 39"</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43" w:history="1">
              <w:r>
                <w:rPr>
                  <w:rFonts w:ascii="Calibri" w:hAnsi="Calibri" w:cs="Calibri"/>
                  <w:color w:val="0000FF"/>
                </w:rPr>
                <w:t>Положение</w:t>
              </w:r>
            </w:hyperlink>
            <w:r>
              <w:rPr>
                <w:rFonts w:ascii="Calibri" w:hAnsi="Calibri" w:cs="Calibri"/>
              </w:rPr>
              <w:t xml:space="preserve"> о порядке предоставления и расходования субсидий на реализацию мероприятий по содействию трудоустройству незанятых инвалидов на оборудованные (оснащенные) для них рабочие места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Проект постановления Правительства Нижегородской области об организации общественных работ на финансовый год</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вносит изменения в Перечень общественных работ и временного трудоустройства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2015 - 2020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w:t>
            </w:r>
            <w:r>
              <w:rPr>
                <w:rFonts w:ascii="Calibri" w:hAnsi="Calibri" w:cs="Calibri"/>
              </w:rPr>
              <w:lastRenderedPageBreak/>
              <w:t>мероприятий, направленных на снижение напряженности на рынке труда субъекта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вносит изменения в Порядок и условия получения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 Роструд (по согласованию)</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3.2.2.7. Предоставление субсидий из областного бюджета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3.2.2.8. Обоснование объема финансовых ресурсов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Информация по ресурсному обеспечению подпрограммы за счет средств областного бюджета приведена в </w:t>
      </w:r>
      <w:hyperlink w:anchor="Par2049" w:history="1">
        <w:r>
          <w:rPr>
            <w:rFonts w:ascii="Calibri" w:hAnsi="Calibri" w:cs="Calibri"/>
            <w:color w:val="0000FF"/>
          </w:rPr>
          <w:t>таблице 10</w:t>
        </w:r>
      </w:hyperlink>
      <w:r>
        <w:rPr>
          <w:rFonts w:ascii="Calibri" w:hAnsi="Calibri" w:cs="Calibri"/>
        </w:rPr>
        <w:t xml:space="preserve">. Прогнозная оценка расходов на реализацию подпрограммы за счет всех источников приведена в </w:t>
      </w:r>
      <w:hyperlink w:anchor="Par2122" w:history="1">
        <w:r>
          <w:rPr>
            <w:rFonts w:ascii="Calibri" w:hAnsi="Calibri" w:cs="Calibri"/>
            <w:color w:val="0000FF"/>
          </w:rPr>
          <w:t>таблице 11</w:t>
        </w:r>
      </w:hyperlink>
      <w:r>
        <w:rPr>
          <w:rFonts w:ascii="Calibri" w:hAnsi="Calibri" w:cs="Calibri"/>
        </w:rPr>
        <w:t>.</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bookmarkStart w:id="9" w:name="Par2049"/>
      <w:bookmarkEnd w:id="9"/>
      <w:r>
        <w:rPr>
          <w:rFonts w:ascii="Calibri" w:hAnsi="Calibri" w:cs="Calibri"/>
        </w:rPr>
        <w:t>Таблица 10. Ресурсное обеспечение реализации подпрограммы 2</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"Активная политика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и социальная поддержка безработных граждан"</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за счет средств областного бюджета</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54"/>
        <w:gridCol w:w="2551"/>
        <w:gridCol w:w="3402"/>
        <w:gridCol w:w="1531"/>
        <w:gridCol w:w="1531"/>
        <w:gridCol w:w="1531"/>
        <w:gridCol w:w="1587"/>
        <w:gridCol w:w="1531"/>
        <w:gridCol w:w="1531"/>
      </w:tblGrid>
      <w:tr w:rsidR="005C2206">
        <w:tc>
          <w:tcPr>
            <w:tcW w:w="215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соисполнители</w:t>
            </w:r>
          </w:p>
        </w:tc>
        <w:tc>
          <w:tcPr>
            <w:tcW w:w="9242"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5C2206">
        <w:tc>
          <w:tcPr>
            <w:tcW w:w="215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215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2</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215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государственный заказчик - координатор - управление государственной службы </w:t>
            </w:r>
            <w:r>
              <w:rPr>
                <w:rFonts w:ascii="Calibri" w:hAnsi="Calibri" w:cs="Calibri"/>
              </w:rPr>
              <w:lastRenderedPageBreak/>
              <w:t>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48 980,3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8107"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8107"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8107"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8107" w:type="dxa"/>
            <w:gridSpan w:val="3"/>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bookmarkStart w:id="10" w:name="Par2122"/>
      <w:bookmarkEnd w:id="10"/>
      <w:r>
        <w:rPr>
          <w:rFonts w:ascii="Calibri" w:hAnsi="Calibri" w:cs="Calibri"/>
        </w:rPr>
        <w:t>Таблица 11. Прогнозная оценка расходов на реализацию</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подпрограммы 2 "Активная политика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и социальная поддержка безработных граждан"</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за счет всех источников</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9"/>
        <w:gridCol w:w="2551"/>
        <w:gridCol w:w="2665"/>
        <w:gridCol w:w="1644"/>
        <w:gridCol w:w="1587"/>
        <w:gridCol w:w="1587"/>
        <w:gridCol w:w="1587"/>
        <w:gridCol w:w="1644"/>
        <w:gridCol w:w="1587"/>
      </w:tblGrid>
      <w:tr w:rsidR="005C2206">
        <w:tc>
          <w:tcPr>
            <w:tcW w:w="2329"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665"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9636"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5C2206">
        <w:tc>
          <w:tcPr>
            <w:tcW w:w="2329"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32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516 870,6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506 205,7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48 980,3</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467 890,3</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0,00</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445 585,4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расходы государственных внебюджетных фондов </w:t>
            </w:r>
            <w:r>
              <w:rPr>
                <w:rFonts w:ascii="Calibri" w:hAnsi="Calibri" w:cs="Calibri"/>
              </w:rPr>
              <w:lastRenderedPageBreak/>
              <w:t>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445 585,4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458 405,1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3.2.2.9. Анализ рисков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рисками реализации подпрограммы являются финансовые риски, вызванные недостаточностью объемов финансирования из областного бюджета в случае возникновения чрезвычайных ситуаций на рынке труда. Преодоление рисков возможно путем перераспределения финансовых ресурсов, имеющихся в областном бюджете.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недостаточного финансирования из федерального бюджета осуществления социальных выплат безработным гражданам существуют риски при осуществлении социальных выплат безработным гражданам. Преодоление этих рисков возможно путем обоснованного инициирования перераспределения средств федерального бюджета из формируемых на федеральном уровне резервов.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Кроме того, существуют макроэкономические и организационные риски реализации государственной программы (приведены в </w:t>
      </w:r>
      <w:hyperlink w:anchor="Par1333" w:history="1">
        <w:r>
          <w:rPr>
            <w:rFonts w:ascii="Calibri" w:hAnsi="Calibri" w:cs="Calibri"/>
            <w:color w:val="0000FF"/>
          </w:rPr>
          <w:t>разделе II.9</w:t>
        </w:r>
      </w:hyperlink>
      <w:r>
        <w:rPr>
          <w:rFonts w:ascii="Calibri" w:hAnsi="Calibri" w:cs="Calibri"/>
        </w:rPr>
        <w:t>).</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bookmarkStart w:id="11" w:name="Par2443"/>
      <w:bookmarkEnd w:id="11"/>
      <w:r>
        <w:rPr>
          <w:rFonts w:ascii="Calibri" w:hAnsi="Calibri" w:cs="Calibri"/>
        </w:rPr>
        <w:t>3.3. Подпрограмма 3 "Дополнительные мероприятия в сфере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направленные на снижение напряженности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 рынке труда Нижегородской области"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3"/>
        <w:rPr>
          <w:rFonts w:ascii="Calibri" w:hAnsi="Calibri" w:cs="Calibri"/>
        </w:rPr>
      </w:pPr>
      <w:r>
        <w:rPr>
          <w:rFonts w:ascii="Calibri" w:hAnsi="Calibri" w:cs="Calibri"/>
        </w:rPr>
        <w:t>3.3.1. Паспорт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6236"/>
      </w:tblGrid>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Государственный заказчик - координатор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сохранению рабочих мест посредством:</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организации временной занятости работников организаций, находящихся под риском увольнения;</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организации опережающего профессионального обучения работников организаций, находящихся под риском увольнения</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и сроки реализации подпрограммы</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год.</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5C2206">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 за счет средств областного бюджета</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в 2015 году 7676,4 тыс. рублей.</w:t>
            </w:r>
          </w:p>
        </w:tc>
      </w:tr>
      <w:tr w:rsidR="005C2206">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 - снижение к 2020 году до 0,28 человека на 1 вакансию (в 2015 году - 0,38)</w:t>
            </w:r>
          </w:p>
        </w:tc>
      </w:tr>
      <w:tr w:rsidR="005C2206">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623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 - 8,6 тыс. человек в 2015 году;</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 - 2,0 тыс. человек в 2015 году.</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3.3.1.1. Текстовая часть подпрограммы 3 "Дополнительные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мероприятия в сфере занятости населения, направленные на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снижение напряженности на рынке труда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Характеристика текущего состояния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Разработка подпрограммы обусловлена необходимостью решения задач по эффективному использованию трудовых ресурсов в новых экономических условиях 2015 года в рамках реализации </w:t>
      </w:r>
      <w:hyperlink r:id="rId44" w:history="1">
        <w:r>
          <w:rPr>
            <w:rFonts w:ascii="Calibri" w:hAnsi="Calibri" w:cs="Calibri"/>
            <w:color w:val="0000FF"/>
          </w:rPr>
          <w:t>плана</w:t>
        </w:r>
      </w:hyperlink>
      <w:r>
        <w:rPr>
          <w:rFonts w:ascii="Calibri" w:hAnsi="Calibri" w:cs="Calibri"/>
        </w:rPr>
        <w:t xml:space="preserve"> обеспечения устойчивого развития экономики и социальной стабильности Нижегородской области в 2015 году и на 2016 - 2017 годы, утвержденного распоряжением Правительства Нижегородской области от 13 февраля 2015 года N 194-р.</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подпрограммы, осуществляемых за счет средств областного и федерального бюджетов, направлена на снижение напряженности на рынке труда Нижегородской области, поддержку занятости граждан, находящихся под риском увольнения, в том числе слабозащищенных категорий.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 начала 2015 года отмечается еженедельный рост уровня регистрируемой безработицы. По состоянию на 11 марта 2015 года на учете в службе занятости зарегистрированы 10,1 тысячи безработных. В наличии службы занятости информация о 23,7 тысячи вакантных рабочих мест, что почти в 2 раза меньше аналогичного показателя 2014 года (около 40,0 тысяч единиц). Коэффициент напряженности - 0,6 незанятых граждан на одну вакансию (в аналогичном периоде 2014 года - 0,25).</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На 11 марта 2015 года работодателями области заявлены к высвобождению 3,1 тысячи работников, с начала года уволены 3,0 тысячи работников. 1,6 тысячи работников уволены на крупных предприятиях (со среднесписочной численностью свыше 500 человек). 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68 предприятий заявили о переводе на неполный рабочий день 10,5 тысячи работников. Один из рисков 2015 года - рост напряженности на рынке труда региона за счет снижения спроса на рабочую силу и увеличения числа работников, находящихся в режиме неполной занятости.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Приоритеты государственной политики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разрабатывалась на основе </w:t>
      </w:r>
      <w:hyperlink r:id="rId45"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22 января 2015 года N 35 "О предоставлении и распределении в 2015 году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(далее - постановление N 35).</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Мероприятия подпрограммы направлены на решение ключевых задач (направлений), определенных антикризисным планом Правительства Российской Федерации, в том числе на снижение напряженности на рынке труда и поддержку эффективной занятости.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Показателями непосредственных результатов реализации подпрограммы в 2015 году являются: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временная занятость 8,6 тысячи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опережающее профессиональное обучение 2,0 тысячи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качестве важных мер на рынке труда в новых экономических условиях - замещение российскими гражданами иностранных работников, привлекаемых в целях осуществления трудовой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hyperlink w:anchor="Par2953" w:history="1">
        <w:r>
          <w:rPr>
            <w:rFonts w:ascii="Calibri" w:hAnsi="Calibri" w:cs="Calibri"/>
            <w:color w:val="0000FF"/>
          </w:rPr>
          <w:t>План</w:t>
        </w:r>
      </w:hyperlink>
      <w:r>
        <w:rPr>
          <w:rFonts w:ascii="Calibri" w:hAnsi="Calibri" w:cs="Calibri"/>
        </w:rPr>
        <w:t xml:space="preserve"> мероприятий по замещению иностранных граждан, привлекаемых в целях осуществления трудовой деятельности, российскими гражданами, в том числе из числа работников, находящихся под риском увольнения в 2015 году, представлен в приложении 1 к настоящей программе.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Одновременно в рамках подготовки кадров для предприятий и организаций Нижегородской области различных видов экономической деятельности в 2015 году планируется выпуск 35,4 тысячи специалистов из образовательных организаций, которые также обеспечат замещение свободных рабочих мест. В числе выпускников 0,3% составят граждане с ограниченными возможностями. Из них до 87,3% определились с конкретным местом работы и будут трудоустроены по окончании учебных заведений, 10,8% планируют продолжить обучение на следующем уровне образования.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Службой занятости совместно с министерством образования Нижегородской области осуществляется мониторинг трудоустройства выпускников, в том числе имеющих инвалидность.</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3.3.1.2. Цели, задачи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предотвращение роста напряженности на рынке труда. Достижению указанной цели будет способствовать содействие сохранению рабочих мест посредством:</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временной занятости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опережающего профобучения работников организаций, находящихся под риском увольнения.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3.3.1.3. Сроки и этапы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2015 году. Этапы реализации не выделяются.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3.3.1.4. Перечень основных мероприятий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разработаны с учетом сложившейся ситуации на рынке труда Нижегородской области, целей и задач, определенных в государственной программе, с учетом необходимости получения поддержки на федеральном уровне. Реализация основных мероприятий подпрограммы направлена на осуществление превентивных мер по снижению напряженности на рынке труда в условиях кризиса для поддержки занятости граждан, находящихся под риском увольнения, в том числе слабозащищенных категорий граждан.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Мероприятия, планируемые к реализации в рамках подпрограммы, определены </w:t>
      </w:r>
      <w:hyperlink r:id="rId46" w:history="1">
        <w:r>
          <w:rPr>
            <w:rFonts w:ascii="Calibri" w:hAnsi="Calibri" w:cs="Calibri"/>
            <w:color w:val="0000FF"/>
          </w:rPr>
          <w:t>постановлением</w:t>
        </w:r>
      </w:hyperlink>
      <w:r>
        <w:rPr>
          <w:rFonts w:ascii="Calibri" w:hAnsi="Calibri" w:cs="Calibri"/>
        </w:rPr>
        <w:t xml:space="preserve"> N 35. В качестве приоритетных определены следующие мероприятия: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временная занятость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Включение в подпрограмму мероприятий обусловлено наличием критериев, определенных </w:t>
      </w:r>
      <w:hyperlink r:id="rId47" w:history="1">
        <w:r>
          <w:rPr>
            <w:rFonts w:ascii="Calibri" w:hAnsi="Calibri" w:cs="Calibri"/>
            <w:color w:val="0000FF"/>
          </w:rPr>
          <w:t>постановлением</w:t>
        </w:r>
      </w:hyperlink>
      <w:r>
        <w:rPr>
          <w:rFonts w:ascii="Calibri" w:hAnsi="Calibri" w:cs="Calibri"/>
        </w:rPr>
        <w:t xml:space="preserve"> N 35. В соответствии с критериями Правительством Нижегородской области заключены договоры с предприятиями-участниками, претендующими на оказание мер государственной поддержки.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outlineLvl w:val="5"/>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Организация временной занятости работников организаций, находящихся под риском увольнения, ориентирована на создание рабочих мест временного характера для работников, испытывающих временные трудности в связи с финансовым кризисом. Предполагаемые к исполнению виды временных работ будут направлены на реконструкцию производственных мощностей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8568 работников, находящихся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более 45%.</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 организации, работники которых находятся под риском увольнения (в режиме неполного рабочего времени, в простое), реализующие программы повышения производительности труда, оптимизации расходов, развития персонала, проекты, направленные на импортозамещение: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"Научно-производственное предприятие Молот";</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"Производственная медицинская компания";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М. Горького";</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"Сергачский сахарный завод";</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"Заволжский завод гусеничных тягачей";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"Городецкий судоремонтный завод";</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ЗМЗ группы;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группы компаний "Юта".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Расчет затрат на организацию мероприятия представлены в </w:t>
      </w:r>
      <w:hyperlink w:anchor="Par3054" w:history="1">
        <w:r>
          <w:rPr>
            <w:rFonts w:ascii="Calibri" w:hAnsi="Calibri" w:cs="Calibri"/>
            <w:color w:val="0000FF"/>
          </w:rPr>
          <w:t>приложении 2</w:t>
        </w:r>
      </w:hyperlink>
      <w:r>
        <w:rPr>
          <w:rFonts w:ascii="Calibri" w:hAnsi="Calibri" w:cs="Calibri"/>
        </w:rPr>
        <w:t xml:space="preserve"> к настоящей программе. Мероприятия по организации временной занятости работников организаций, находящихся под риском увольнения, в разрезе предприятий-участников приведены в </w:t>
      </w:r>
      <w:hyperlink w:anchor="Par3132" w:history="1">
        <w:r>
          <w:rPr>
            <w:rFonts w:ascii="Calibri" w:hAnsi="Calibri" w:cs="Calibri"/>
            <w:color w:val="0000FF"/>
          </w:rPr>
          <w:t>приложении 3</w:t>
        </w:r>
      </w:hyperlink>
      <w:r>
        <w:rPr>
          <w:rFonts w:ascii="Calibri" w:hAnsi="Calibri" w:cs="Calibri"/>
        </w:rPr>
        <w:t xml:space="preserve"> к настоящей программе.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outlineLvl w:val="5"/>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мероприятия предусматривает организацию профессионального обучения и дополнительного профессионального образования работников, находящихся под риском увольнения. Социальной значимостью мероприятия является повышение профессионально-</w:t>
      </w:r>
      <w:r>
        <w:rPr>
          <w:rFonts w:ascii="Calibri" w:hAnsi="Calibri" w:cs="Calibri"/>
        </w:rPr>
        <w:lastRenderedPageBreak/>
        <w:t>квалификационной мобильности граждан в условиях перераспределения трудовых ресурсов между видами экономической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опережающего профессионального обучения являются: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Предприятия и организации производственной сферы всех форм собственности, кроме государственных и муниципальных учреждений, при выполнении условия наличия работников,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Вместе с тем при выполнении вышеуказанных условий дополнительным преимуществом при отборе организаций для участия в мероприятии является наличие программы повышения производительности труда, оптимизации расходов и развития персонала, а также проекты, направленные на импортозамещение. Работники, находящиеся под риском увольнения и являющиеся родителями, воспитывающими несовершеннолетних детей, имеют приоритетное право стать участниками мероприятия опережающего профессионального обучения.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"Арзамасский завод коммунального машиностроения "КОММАШ";</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ЗМЗ группы;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 и другие.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Работники организаций производственной сферы, находящиеся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3. Государственные казенные учреждения центры занятости населения районов (городских округов)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Расчет затрат на организацию мероприятия представлен в </w:t>
      </w:r>
      <w:hyperlink w:anchor="Par3054" w:history="1">
        <w:r>
          <w:rPr>
            <w:rFonts w:ascii="Calibri" w:hAnsi="Calibri" w:cs="Calibri"/>
            <w:color w:val="0000FF"/>
          </w:rPr>
          <w:t>приложении 2</w:t>
        </w:r>
      </w:hyperlink>
      <w:r>
        <w:rPr>
          <w:rFonts w:ascii="Calibri" w:hAnsi="Calibri" w:cs="Calibri"/>
        </w:rPr>
        <w:t xml:space="preserve"> к настоящей программе. Мероприятия по опережающему профессиональному обучению работников, находящихся под риском увольнения, в разрезе предприятий-участников приведены в </w:t>
      </w:r>
      <w:hyperlink w:anchor="Par3467" w:history="1">
        <w:r>
          <w:rPr>
            <w:rFonts w:ascii="Calibri" w:hAnsi="Calibri" w:cs="Calibri"/>
            <w:color w:val="0000FF"/>
          </w:rPr>
          <w:t>приложении 4</w:t>
        </w:r>
      </w:hyperlink>
      <w:r>
        <w:rPr>
          <w:rFonts w:ascii="Calibri" w:hAnsi="Calibri" w:cs="Calibri"/>
        </w:rPr>
        <w:t xml:space="preserve"> к настоящей программе.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основных мероприятий подпрограммы приведен в таблице 12.</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6"/>
        <w:rPr>
          <w:rFonts w:ascii="Calibri" w:hAnsi="Calibri" w:cs="Calibri"/>
        </w:rPr>
      </w:pPr>
      <w:r>
        <w:rPr>
          <w:rFonts w:ascii="Calibri" w:hAnsi="Calibri" w:cs="Calibri"/>
        </w:rPr>
        <w:lastRenderedPageBreak/>
        <w:t>Таблица 12. Перечень основных мероприятий подпрограммы 3</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3231"/>
        <w:gridCol w:w="2268"/>
        <w:gridCol w:w="1928"/>
        <w:gridCol w:w="2494"/>
        <w:gridCol w:w="1531"/>
        <w:gridCol w:w="1531"/>
        <w:gridCol w:w="1701"/>
        <w:gridCol w:w="1644"/>
        <w:gridCol w:w="1587"/>
        <w:gridCol w:w="1531"/>
        <w:gridCol w:w="1701"/>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3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92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249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11226" w:type="dxa"/>
            <w:gridSpan w:val="7"/>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23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92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9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10658"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r w:rsidR="005C2206">
        <w:tc>
          <w:tcPr>
            <w:tcW w:w="3968"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70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3.3.1.5. Индикаторы достижения цели 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непосредственные результаты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подпрограммы приведены в таблице 13.</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Таблица 13. Сведения об индикаторах и непосредственных</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3 "Дополнительные мероприятия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4365"/>
        <w:gridCol w:w="1814"/>
        <w:gridCol w:w="1077"/>
        <w:gridCol w:w="1020"/>
        <w:gridCol w:w="1134"/>
        <w:gridCol w:w="1134"/>
        <w:gridCol w:w="1020"/>
        <w:gridCol w:w="1077"/>
        <w:gridCol w:w="1020"/>
        <w:gridCol w:w="964"/>
      </w:tblGrid>
      <w:tr w:rsidR="005C2206">
        <w:tc>
          <w:tcPr>
            <w:tcW w:w="737"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4365"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81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8446" w:type="dxa"/>
            <w:gridSpan w:val="8"/>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5C2206">
        <w:tc>
          <w:tcPr>
            <w:tcW w:w="737"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4365"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81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2013</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2014</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625" w:type="dxa"/>
            <w:gridSpan w:val="10"/>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Чел./вак.</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0,38</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0,36</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0,34</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0,32</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0,30</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0,28</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8,6</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73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43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113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7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02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3.3.1.6. Меры правового регулирования</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будет осуществляться работа по внесению изменений в нормативные правовые акты в соответствии с изменениями федерального законодательства и законодательства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мерах правового регулирования подпрограммы приведена в таблице 14.</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r>
        <w:rPr>
          <w:rFonts w:ascii="Calibri" w:hAnsi="Calibri" w:cs="Calibri"/>
        </w:rPr>
        <w:t>Таблица 14. Сведения об основных мерах правового</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регулирования подпрограммы 3 "Дополнительные мероприятия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9"/>
        <w:gridCol w:w="3270"/>
        <w:gridCol w:w="3572"/>
        <w:gridCol w:w="2324"/>
        <w:gridCol w:w="2494"/>
      </w:tblGrid>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5C2206">
        <w:tc>
          <w:tcPr>
            <w:tcW w:w="12399"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 внесении изменений в </w:t>
            </w:r>
            <w:hyperlink r:id="rId48"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31 декабря 2014 года N 994"</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вносит изменения в </w:t>
            </w:r>
            <w:hyperlink r:id="rId49" w:history="1">
              <w:r>
                <w:rPr>
                  <w:rFonts w:ascii="Calibri" w:hAnsi="Calibri" w:cs="Calibri"/>
                  <w:color w:val="0000FF"/>
                </w:rPr>
                <w:t>План</w:t>
              </w:r>
            </w:hyperlink>
            <w:r>
              <w:rPr>
                <w:rFonts w:ascii="Calibri" w:hAnsi="Calibri" w:cs="Calibri"/>
              </w:rPr>
              <w:t xml:space="preserve"> реализации государственной программы "Содействие занятости населения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 (по мере необходимости)</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Проект постановления Правительства Нижегородской области "Об утверждении Положения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утверждает Положение о порядке предоставления и расходования субсидий на реализацию дополнительных мероприятий, направленных на снижение напряженности на рынке труда Нижегородской области</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УГСЗН НО</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r>
      <w:tr w:rsidR="005C2206">
        <w:tc>
          <w:tcPr>
            <w:tcW w:w="73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327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Проект соглашения между Федеральной службой по труду и занятости и высшим органом исполнительной власти субъекта Российской Федерации о </w:t>
            </w:r>
            <w:r>
              <w:rPr>
                <w:rFonts w:ascii="Calibri" w:hAnsi="Calibri" w:cs="Calibri"/>
              </w:rPr>
              <w:lastRenderedPageBreak/>
              <w:t>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357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вносит изменения в Порядок и условия получения субсидии из федерального бюджета бюджету Нижегородской области на софинансирование расходных </w:t>
            </w:r>
            <w:r>
              <w:rPr>
                <w:rFonts w:ascii="Calibri" w:hAnsi="Calibri" w:cs="Calibri"/>
              </w:rPr>
              <w:lastRenderedPageBreak/>
              <w:t>обязательств Нижегородской области, направленных на снижение напряженности на рынке труда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УГСЗН НО, Роструд</w:t>
            </w:r>
          </w:p>
        </w:tc>
        <w:tc>
          <w:tcPr>
            <w:tcW w:w="249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3.3.1.7. Предоставление субсидий из областного бюджета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3.3.1.8. Обоснование объема финансовых ресурсов</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Источниками финансирования мероприятий подпрограммы являются средства федерального бюджета, выделенные в виде субсидий бюджету Нижегородской области на реализацию дополнительных мероприятий, организуемых вне рамок переданных полномочий в области содействия занятости населения, средства областного бюджета.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Общий объем финансирования подпрограммы в 2015 году составит 153528,1 тыс. рублей, в том числе: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субсидии из федерального бюджета - 145851,7 тыс. рублей (95% от общего объема финансирования мероприятий подпрограммы);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областного бюджета - 7676,4 тыс. рублей (5% от общего объема финансирования мероприятий подпрограммы).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и источники финансирования могут корректироваться при изменении условий нормативной правовой базы, порядка финансирования мероприятий подпрограммы и наличия средств.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Информация по ресурсному обеспечению подпрограммы за счет средств областного бюджета приведена в </w:t>
      </w:r>
      <w:hyperlink w:anchor="Par2721" w:history="1">
        <w:r>
          <w:rPr>
            <w:rFonts w:ascii="Calibri" w:hAnsi="Calibri" w:cs="Calibri"/>
            <w:color w:val="0000FF"/>
          </w:rPr>
          <w:t>таблице 15</w:t>
        </w:r>
      </w:hyperlink>
      <w:r>
        <w:rPr>
          <w:rFonts w:ascii="Calibri" w:hAnsi="Calibri" w:cs="Calibri"/>
        </w:rPr>
        <w:t xml:space="preserve">. Прогнозная оценка расходов на реализацию подпрограммы за счет всех источников приведена в </w:t>
      </w:r>
      <w:hyperlink w:anchor="Par2763" w:history="1">
        <w:r>
          <w:rPr>
            <w:rFonts w:ascii="Calibri" w:hAnsi="Calibri" w:cs="Calibri"/>
            <w:color w:val="0000FF"/>
          </w:rPr>
          <w:t>таблице 16</w:t>
        </w:r>
      </w:hyperlink>
      <w:r>
        <w:rPr>
          <w:rFonts w:ascii="Calibri" w:hAnsi="Calibri" w:cs="Calibri"/>
        </w:rPr>
        <w:t>.</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Информация по численности участников, объемам и источникам финансирования, расчетам затрат в разрезе мероприятий подпрограммы представлена в </w:t>
      </w:r>
      <w:hyperlink w:anchor="Par3132" w:history="1">
        <w:r>
          <w:rPr>
            <w:rFonts w:ascii="Calibri" w:hAnsi="Calibri" w:cs="Calibri"/>
            <w:color w:val="0000FF"/>
          </w:rPr>
          <w:t>приложении 3</w:t>
        </w:r>
      </w:hyperlink>
      <w:r>
        <w:rPr>
          <w:rFonts w:ascii="Calibri" w:hAnsi="Calibri" w:cs="Calibri"/>
        </w:rPr>
        <w:t xml:space="preserve"> к настоящей программе.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bookmarkStart w:id="12" w:name="Par2721"/>
      <w:bookmarkEnd w:id="12"/>
      <w:r>
        <w:rPr>
          <w:rFonts w:ascii="Calibri" w:hAnsi="Calibri" w:cs="Calibri"/>
        </w:rPr>
        <w:t>Таблица 15. Ресурсное обеспечение реализации подпрограммы 3</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за счет средств областного бюджета</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2551"/>
        <w:gridCol w:w="3402"/>
        <w:gridCol w:w="1531"/>
        <w:gridCol w:w="1531"/>
        <w:gridCol w:w="1531"/>
        <w:gridCol w:w="1587"/>
        <w:gridCol w:w="1531"/>
        <w:gridCol w:w="1531"/>
      </w:tblGrid>
      <w:tr w:rsidR="005C2206">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3402"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соисполнители</w:t>
            </w:r>
          </w:p>
        </w:tc>
        <w:tc>
          <w:tcPr>
            <w:tcW w:w="9242"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5C2206">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3402"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3</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 Временная занятость и опережающее профессиональное обучение работников организаций, находящихся под риском увольнения</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5"/>
        <w:rPr>
          <w:rFonts w:ascii="Calibri" w:hAnsi="Calibri" w:cs="Calibri"/>
        </w:rPr>
      </w:pPr>
      <w:bookmarkStart w:id="13" w:name="Par2763"/>
      <w:bookmarkEnd w:id="13"/>
      <w:r>
        <w:rPr>
          <w:rFonts w:ascii="Calibri" w:hAnsi="Calibri" w:cs="Calibri"/>
        </w:rPr>
        <w:t>Таблица 16. Прогнозная оценка расходов на реализацию</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подпрограммы 3 "Дополнительные мероприятия в сфере занятости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населения, направленные на снижение напряженности на рынке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труда Нижегородской области" за счет всех источников</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9"/>
        <w:gridCol w:w="2551"/>
        <w:gridCol w:w="2665"/>
        <w:gridCol w:w="1644"/>
        <w:gridCol w:w="1587"/>
        <w:gridCol w:w="1587"/>
        <w:gridCol w:w="1587"/>
        <w:gridCol w:w="1644"/>
        <w:gridCol w:w="1587"/>
      </w:tblGrid>
      <w:tr w:rsidR="005C2206">
        <w:tc>
          <w:tcPr>
            <w:tcW w:w="2329"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665"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9636" w:type="dxa"/>
            <w:gridSpan w:val="6"/>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5C2206">
        <w:tc>
          <w:tcPr>
            <w:tcW w:w="2329"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2020</w:t>
            </w:r>
          </w:p>
        </w:tc>
      </w:tr>
      <w:tr w:rsidR="005C2206">
        <w:tc>
          <w:tcPr>
            <w:tcW w:w="2329"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и опережающее профессиональное обучение работников организаций, находящихся под риском увольнения</w:t>
            </w: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r w:rsidR="005C2206">
        <w:tc>
          <w:tcPr>
            <w:tcW w:w="4880" w:type="dxa"/>
            <w:gridSpan w:val="2"/>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66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4"/>
        <w:rPr>
          <w:rFonts w:ascii="Calibri" w:hAnsi="Calibri" w:cs="Calibri"/>
        </w:rPr>
      </w:pPr>
      <w:r>
        <w:rPr>
          <w:rFonts w:ascii="Calibri" w:hAnsi="Calibri" w:cs="Calibri"/>
        </w:rPr>
        <w:t>3.3.1.9. Анализ рисков реализации подпрограммы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может быть подвергнута рискам, снижающим эффективность ее выполнения. Выполнению поставленных задач может препятствовать воздействие негативных факторов макроэкономического и финансового характера.</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940"/>
        <w:gridCol w:w="3408"/>
      </w:tblGrid>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94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Внешние негативные факторы, определяющие ситуацию на рынке труда</w:t>
            </w:r>
          </w:p>
        </w:tc>
        <w:tc>
          <w:tcPr>
            <w:tcW w:w="34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рисками</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w:t>
            </w:r>
          </w:p>
        </w:tc>
        <w:tc>
          <w:tcPr>
            <w:tcW w:w="294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Ухудшение экономической ситуации в Нижегородской области</w:t>
            </w:r>
          </w:p>
        </w:tc>
        <w:tc>
          <w:tcPr>
            <w:tcW w:w="34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увеличению объемов финансирования подпрограммы</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w:t>
            </w:r>
          </w:p>
        </w:tc>
        <w:tc>
          <w:tcPr>
            <w:tcW w:w="294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Ухудшение финансового состояния хозяйствующих субъектов</w:t>
            </w:r>
          </w:p>
        </w:tc>
        <w:tc>
          <w:tcPr>
            <w:tcW w:w="34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Оперативное внесение изменений в мероприятия подпрограммы по ее участникам</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3.</w:t>
            </w:r>
          </w:p>
        </w:tc>
        <w:tc>
          <w:tcPr>
            <w:tcW w:w="294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Социальные, демографические и иные причины, влияющие на качественный состав безработных граждан</w:t>
            </w:r>
          </w:p>
        </w:tc>
        <w:tc>
          <w:tcPr>
            <w:tcW w:w="34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Широкое информирование граждан и работодателей о возможностях участия в мероприятиях подпрограммы и требованиях, предусмотренных при выделении финансовых средств</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4.</w:t>
            </w:r>
          </w:p>
        </w:tc>
        <w:tc>
          <w:tcPr>
            <w:tcW w:w="2940"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Изменение федерального законодательства</w:t>
            </w:r>
          </w:p>
        </w:tc>
        <w:tc>
          <w:tcPr>
            <w:tcW w:w="340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Оперативное реагирование, принятие соответствующих нормативных правовых актов Нижегородской области</w:t>
            </w: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К факторам рисков реализации подпрограммы относятся: добровольный характер участия граждан, находящихся под риском увольнения, во временных работах и участия их в опережающем профессиональном обучении.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1"/>
        <w:rPr>
          <w:rFonts w:ascii="Calibri" w:hAnsi="Calibri" w:cs="Calibri"/>
        </w:rPr>
      </w:pPr>
      <w:r>
        <w:rPr>
          <w:rFonts w:ascii="Calibri" w:hAnsi="Calibri" w:cs="Calibri"/>
        </w:rPr>
        <w:t>4. Оценка планируемой эффективности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Программа характеризуется высокой степенью социальной значимости. Реализация мероприятий Программы позволит достичь к 2020 году:</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безработицы по методологии МОТ в среднем за год - 3,5%;</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регистрируемой безработицы на конец года - 0,39% ЭАН;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коэффициент напряженности на рынке труда на конец года - 0,28 человека на 1 вакансию;</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походящей работы, - 71%;</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 - 100%;</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уровень кассового исполнения расходов областного бюджета на закупку товаров, работ и услуг для государственных нужд - 100%;</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 - 56,7 тыс. человек;</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 - 2,3 тыс. человек;</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 - 11,2 тыс. человек;</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 - 323 ед. в 2015 году;</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 - 8,6 тыс. человек в 2015 году;</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 - 2,0 тыс. человек в 2015 году;</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выполнение целей и задач государственной программы в полном объеме.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1</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bookmarkStart w:id="14" w:name="Par2953"/>
      <w:bookmarkEnd w:id="14"/>
      <w:r>
        <w:rPr>
          <w:rFonts w:ascii="Calibri" w:hAnsi="Calibri" w:cs="Calibri"/>
        </w:rPr>
        <w:t>ПЛАН</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МЕРОПРИЯТИЙ ПО ЗАМЕЩЕНИЮ ИНОСТРАННЫХ ГРАЖДАН, ПРИВЛЕКАЕМЫХ</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ЦЕЛЯХ ОСУЩЕСТВЛЕНИЯ ТРУДОВОЙ ДЕЯТЕЛЬНОСТИ, РОССИЙСКИМИ</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ГРАЖДАНАМИ, В ТОМ ЧИСЛЕ ИЗ ЧИСЛА РАБОТНИКОВ, НАХОДЯЩИХСЯ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ПОД РИСКОМ УВОЛЬНЕНИЯ В 2015 ГОДУ</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4"/>
        <w:gridCol w:w="3402"/>
        <w:gridCol w:w="2041"/>
        <w:gridCol w:w="2438"/>
        <w:gridCol w:w="3231"/>
      </w:tblGrid>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Срок реализации</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5C2206">
        <w:tc>
          <w:tcPr>
            <w:tcW w:w="11676"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outlineLvl w:val="2"/>
              <w:rPr>
                <w:rFonts w:ascii="Calibri" w:hAnsi="Calibri" w:cs="Calibri"/>
              </w:rPr>
            </w:pPr>
            <w:r>
              <w:rPr>
                <w:rFonts w:ascii="Calibri" w:hAnsi="Calibri" w:cs="Calibri"/>
              </w:rPr>
              <w:t>1. Определение потребности в привлечении иностранных работников, формирование квот на осуществление иностранными гражданами, прибывшими в визовом порядке, трудовой деятельности в Нижегородской области</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объемам региональной квоты на осуществление иностранными гражданами, прибывшими в визовом порядке, трудовой деятельности</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Министерство социальной политики, отраслевые министерства, управление государственной службы занятости населения (далее - управление ГСЗН)</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Привлечение иностранных работников в соответствии с потребностями экономики Нижегородской области</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корректировке утвержденного объема региональной квоты в соответствии с социально-экономической ситуацией в области</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Минсоцполитики, отраслевые министерства, управление ГСЗН</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Поддержание оптимального баланса трудовых ресурсов на территории области, оперативное обеспечение потребности работодателей в иностранной рабочей силе в соответствии с развитием </w:t>
            </w:r>
            <w:r>
              <w:rPr>
                <w:rFonts w:ascii="Calibri" w:hAnsi="Calibri" w:cs="Calibri"/>
              </w:rPr>
              <w:lastRenderedPageBreak/>
              <w:t>социально-экономической ситуации в области</w:t>
            </w:r>
          </w:p>
        </w:tc>
      </w:tr>
      <w:tr w:rsidR="005C2206">
        <w:tc>
          <w:tcPr>
            <w:tcW w:w="11676" w:type="dxa"/>
            <w:gridSpan w:val="5"/>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2. Организация работы по замещению иностранных граждан, привлекаемых в целях осуществления трудовой деятельности, российскими гражданами, в том числе из числа работников, находящихся под риском увольнения</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2.1.</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Осуществление мониторинга предприятий и организаций, работники которых находятся под угрозой массового увольнения</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 отраслевые министерства</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Выявление предприятий, работники которых находятся под угрозой массового увольнения</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2.2.</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Организация в рамках своей компетенции мониторинга трудоустройства иностранных граждан на предприятиях и организациях по видам экономической деятельности и профессиям (специальностям)</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Оценка влияния иностранной рабочей силы на областной рынок труда и принятие мер по недопущению трудоустройства иностранных граждан на рабочие места, с которых ранее были высвобождены местные работники</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2.3.</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Организация в рамках своей компетенции административного производства по фактам привлечения иностранных работников работодателями, не представившими сведения о вакантных рабочих местах, на которые были трудоустроены иностранные граждане</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Обеспечение соблюдения законодательства в сфере занятости</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2.4.</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Подготовка предложений в Минтруд России по ограничению доли иностранных работников на предприятиях и организациях отдельных видов экономической </w:t>
            </w:r>
            <w:r>
              <w:rPr>
                <w:rFonts w:ascii="Calibri" w:hAnsi="Calibri" w:cs="Calibri"/>
              </w:rPr>
              <w:lastRenderedPageBreak/>
              <w:t>деятельности</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По мере необходимости</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 отраслевые министерства</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Приведение численности привлекаемых иностранных работников в соответствие с ограничениями, смягчение социальной обстановки, </w:t>
            </w:r>
            <w:r>
              <w:rPr>
                <w:rFonts w:ascii="Calibri" w:hAnsi="Calibri" w:cs="Calibri"/>
              </w:rPr>
              <w:lastRenderedPageBreak/>
              <w:t>трудоустройство местной рабочей силы</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lastRenderedPageBreak/>
              <w:t>2.5.</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Проведение рабочих совещаний с работодателями малого и среднего бизнеса, привлекающими иностранных работников на основании выданных им патентов и разрешений на работу</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 мере необходимости</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 ГКУ ЦЗН (по согласованию)</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Создание дополнительных возможностей для трудоустройства местной рабочей силы</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2.6.</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Содействие предприятиям и организациям строительной сферы и обрабатывающих производств Нижегородской области в подборе работников из приграничных субъектов Российской Федерации на временные работы в рамках межрегиональных соглашений о сотрудничестве в сфере занятости населения (Чувашская Республика, Республики Марий Эл и Мордовия, Кировская область)</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 мере обращения работодателей</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 отраслевые министерства, ГКУ ЦЗН (по согласованию)</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Трудоустройство российских граждан из других субъектов РФ на рабочие места, которые ранее замещались иностранными работниками из стран безвизового порядка пребывания</w:t>
            </w:r>
          </w:p>
        </w:tc>
      </w:tr>
      <w:tr w:rsidR="005C2206">
        <w:tc>
          <w:tcPr>
            <w:tcW w:w="5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2.7.</w:t>
            </w:r>
          </w:p>
        </w:tc>
        <w:tc>
          <w:tcPr>
            <w:tcW w:w="3402"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безработных граждан по профессиям (специальностям), востребованным на рынке труда, и подготовка специалистов образовательными организациями с последующим трудоустройством граждан</w:t>
            </w:r>
          </w:p>
        </w:tc>
        <w:tc>
          <w:tcPr>
            <w:tcW w:w="204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 течение года</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Управление ГСЗН, ГКУ ЦЗН, образовательные организации, работодатели (по согласованию)</w:t>
            </w:r>
          </w:p>
        </w:tc>
        <w:tc>
          <w:tcPr>
            <w:tcW w:w="323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Замещение российскими гражданами не менее 1500 рабочих мест, планируемых работодателями для привлечения иностранной рабочей силы</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t>О причинах привлечения иностранной рабочей силы</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в Нижегородскую область</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Самым массовым и динамично развивающимся внешним миграционным потоком в регионе на протяжении последних пяти лет является иностранная трудовая миграция.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связи с ежегодным (до 20 тысяч человек) сокращением численности населения трудоспособного возраста происходит снижение численности трудовых ресурсов, что является одной из главных причин дисбаланса спроса и предложения рабочей силы на рынке труда. При этом негативные демографические тенденции смягчаются ростом численности работающих лиц старше пенсионного возраста и иностранных трудовых мигрантов. В настоящее время доля граждан трудоспособного возраста составляет 58% от общего количества населения Нижегородской области. В связи с чем спрос работодателей на рабочую силу постоянно растет.</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Миграционный прирост в регионе формируется в основном за счет граждан ближнего зарубежья и в последние годы отмечается на уровне от 3 до 5,5 тысячи человек. В составе внешних мигрантов лица трудоспособного возраста составляют более 80 процентов, из них 64 процента - мужчины, что обеспечивает частичное восполнение местных трудовых ресурсов.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Ежегодно квоты на привлечение иностранных работников формируются в зависимости от социально-экономической ситуации в регионе с учетом соблюдения оптимального соотношения имеющихся местных трудовых ресурсов и привлекаемой иностранной рабочей силы, исходя из обеспечения приоритетного права трудоустройства российских граждан на рабочие места, планируемые работодателями для замещения иностранными гражданами.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Основное внимание обращается на привлечение в экономику области прежде всего квалифицированной иностранной рабочей силы.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Работодателями для включения в квоту 2014 года были поданы заявки на привлечение 135761 иностранного работника.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 учетом предложений областной межведомственной комиссии для Нижегородской области квота на привлечение иностранных работников с учетом дополнений на 2014 год была утверждена в объеме 26144 разрешения на работу.</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Свыше 70% от выделенной квоты приходилось на предприятия и организации строительной сферы. По итогам 2014 года реализация квоты составила 62,9%.</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Разрешения на работу получили 13687 иностранных граждан, прибывших в порядке, не требующем получения визы, и 2757 граждан, прибывших в визовом порядке.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2014 года на территории Нижегородской области осуществляли трудовую деятельность в рамках утвержденных квот 16,4 тысячи иностранных работников, по патентам работали 24,0 тысячи иностранцев.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Иностранные граждане, прибывшие в Российскую Федерацию в порядке, не требующем получения визы и получившие разрешения на работу, были заняты в следующих сферах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строительной отрасли - 12616 (61,2% от общего числа задействованных сфер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обрабатывающие производства - 2945 (14,3%),</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сфера услуг - 2598 (12,6%),</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оптовая и розничная торговля - 1722 (8,3%).</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Доля легальной иностранной рабочей силы составляет не более 2% от численности занятых в экономике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соответствии с вступившими с 1 января 2015 года изменениями федерального законодательства в сфере внешней трудовой миграции квотирование рабочих мест для привлечения иностранных граждан, прибывающих в безвизовом порядке, упразднено, и их привлечение осуществляется по патентной системе.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этой связи утвержденная квота Нижегородской области на 2015 год составляет 3023 разрешения на работу иностранным гражданам из стран визового режима пребывания в Российской Федерации, в том числе свыше 86,6% для предприятий и организаций строительной сферы. В квоте текущего года отсутствуют рабочие места для неквалифицированных рабочих.</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По информации управления ФМС России по Нижегородской области, в январе - феврале 2015 года на территорию области прибыло 7662 иностранных гражданина из стран ближнего зарубежья, в том числе 4024 с целью осуществления трудовой деятельности (за аналогичный период 2014 года - 4559 человек). С начала года работодатели приняли на работу 1090 иностранных граждан.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развитии негативных тенденций на рынке труда, с учетом региональных особенностей будет установлен запрет на привлечение хозяйствующими субъектами, осуществляющими деятельность на территории Нижегородской области, иностранных граждан, осуществляющих трудовую деятельность на основании патентов, по отдельным видам экономической деятельности.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рамках межведомственного взаимодействия управлением ГСЗН совместно с управлением ФМС России по Нижегородской области с 1 января 2015 года осуществляется ежемесячный мониторинг трудоустройства иностранных граждан.</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Мониторинг организован с целью оценки влияния иностранной рабочей силы на областной рынок труда, а также принятия мер по недопущению трудоустройства иностранных граждан на рабочие места, с которых ранее были высвобождены местные работники.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2015 году свыше 75% потребности работодателей в иностранных работниках из стран визового и безвизового порядка пребывания в Российской Федерации (по оценке, общая потребность составит до 16 тысяч человек), как и в последние 3 года, прогнозируется в строительной отрасли.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Приоритетное право трудоустройства российских граждан на рабочие места, которые планируются для иностранных работников, будет обеспечиваться службой занятости при проведении работы по замещению указанных рабочих мест нижегородцами, а также гражданами из других приграничных субъектов Российской Федерации (Чувашская Республика, Республики Марий Эл и Мордовия, Кировская область).</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целях замещения рабочих мест, на которые планируется работодателями иностранная рабочая сила, службой занятости осуществляется профессиональное обучение безработных граждан по профессиям (специальностям), наиболее востребованным на рынке труда.</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текущем году за счет организации профобучения безработных граждан нижегородцами планируется заместить до 500 рабочих мест, в том числе 60% на предприятиях строительной сферы.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Одновременно в рамках подготовки рабочих кадров для предприятий и организаций Нижегородской области различных видов экономической деятельности в 2015 году планируется </w:t>
      </w:r>
      <w:r>
        <w:rPr>
          <w:rFonts w:ascii="Calibri" w:hAnsi="Calibri" w:cs="Calibri"/>
        </w:rPr>
        <w:lastRenderedPageBreak/>
        <w:t>выпуск более 3600 специалистов по рабочим профессиям (специальностям) из образовательных организаций, которые также обеспечат замещение не менее 1000 рабочих мест, планируемых для привлечения иностранных работников, в том числе 700 - в строительной отрасли.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В рамках мероприятий по замещению рабочих мест прогнозируется трудоустройство до 1500 граждан, проживающих в Нижегородской области.</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Предприятия и организации, участвующие в Программе в 2015 году, привлечение иностранных работников, имеющих рабочие профессии (специальности), не планируют.</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2</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bookmarkStart w:id="15" w:name="Par3054"/>
      <w:bookmarkEnd w:id="15"/>
      <w:r>
        <w:rPr>
          <w:rFonts w:ascii="Calibri" w:hAnsi="Calibri" w:cs="Calibri"/>
        </w:rPr>
        <w:t>РЕСУРСНОЕ ОБЕСПЕЧЕНИЕ ПОДПРОГРАММЫ "ДОПОЛНИТЕЛЬНЫЕ</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МЕРОПРИЯТИЯ В СФЕРЕ ЗАНЯТОСТИ НАСЕЛЕНИЯ, НАПРАВЛЕННЫЕ НА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СНИЖЕНИЕ НАПРЯЖЕННОСТИ НА РЫНКЕ ТРУДА 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Условием предоставления субсидий из федерального бюджета является софинансирование подпрограммы из областного бюджета в объеме не менее 5 процентов консолидированного бюджета (суммарный объем средств федерального и областного бюджетов).</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консолидированного бюджета на мероприятия подпрограммы составят в 2015 году 153528,137 тыс. рублей, в том числе:</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Средства, выделенные из федерального бюджета в виде субсидий областному бюджету, составят 145851,730 тыс. рублей на финансирование мероприятий по программе в соответствии с </w:t>
      </w:r>
      <w:hyperlink r:id="rId50" w:history="1">
        <w:r>
          <w:rPr>
            <w:rFonts w:ascii="Calibri" w:hAnsi="Calibri" w:cs="Calibri"/>
            <w:color w:val="0000FF"/>
          </w:rPr>
          <w:t>Правилами</w:t>
        </w:r>
      </w:hyperlink>
      <w:r>
        <w:rPr>
          <w:rFonts w:ascii="Calibri" w:hAnsi="Calibri" w:cs="Calibri"/>
        </w:rPr>
        <w:t xml:space="preserve"> предоставления и распределения в 2015 году субсидии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утвержденными постановлением Правительства Российской Федерации от 22 января 2015 года N 35 (далее - Правила, постановление N 35).</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2. Средства областного бюджета составят 7676,407 тыс. рублей.</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Объемы и источники финансирования подпрограммы</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4"/>
        <w:gridCol w:w="3175"/>
        <w:gridCol w:w="1644"/>
        <w:gridCol w:w="1814"/>
        <w:gridCol w:w="1928"/>
        <w:gridCol w:w="1417"/>
      </w:tblGrid>
      <w:tr w:rsidR="005C2206">
        <w:tc>
          <w:tcPr>
            <w:tcW w:w="50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17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дополнительного мероприятия</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Средства консолидированного бюджета, тыс. рублей</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Средства субсидии из федерального бюджета, тыс. рублей</w:t>
            </w:r>
          </w:p>
        </w:tc>
        <w:tc>
          <w:tcPr>
            <w:tcW w:w="141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Средства областного бюджета, тыс. рублей</w:t>
            </w:r>
          </w:p>
        </w:tc>
      </w:tr>
      <w:tr w:rsidR="005C2206">
        <w:tc>
          <w:tcPr>
            <w:tcW w:w="50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w:t>
            </w:r>
          </w:p>
        </w:tc>
        <w:tc>
          <w:tcPr>
            <w:tcW w:w="317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8 568</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92 037,597</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87 435,717</w:t>
            </w:r>
          </w:p>
        </w:tc>
        <w:tc>
          <w:tcPr>
            <w:tcW w:w="141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4 601,880</w:t>
            </w:r>
          </w:p>
        </w:tc>
      </w:tr>
      <w:tr w:rsidR="005C2206">
        <w:tc>
          <w:tcPr>
            <w:tcW w:w="50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2</w:t>
            </w:r>
          </w:p>
        </w:tc>
        <w:tc>
          <w:tcPr>
            <w:tcW w:w="317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работников организаций, находящихся под риском увольнения</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2 052</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61 490,540</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58 416,013</w:t>
            </w:r>
          </w:p>
        </w:tc>
        <w:tc>
          <w:tcPr>
            <w:tcW w:w="141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3 074,527</w:t>
            </w:r>
          </w:p>
        </w:tc>
      </w:tr>
      <w:tr w:rsidR="005C2206">
        <w:tc>
          <w:tcPr>
            <w:tcW w:w="50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164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10 620</w:t>
            </w:r>
          </w:p>
        </w:tc>
        <w:tc>
          <w:tcPr>
            <w:tcW w:w="181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153 528,137</w:t>
            </w:r>
          </w:p>
        </w:tc>
        <w:tc>
          <w:tcPr>
            <w:tcW w:w="192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145 851,730</w:t>
            </w:r>
          </w:p>
        </w:tc>
        <w:tc>
          <w:tcPr>
            <w:tcW w:w="141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7 676,407</w:t>
            </w:r>
          </w:p>
        </w:tc>
      </w:tr>
    </w:tbl>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6838" w:h="11905" w:orient="landscape"/>
          <w:pgMar w:top="1701" w:right="1134" w:bottom="850" w:left="1134" w:header="0" w:footer="0" w:gutter="0"/>
          <w:cols w:space="720"/>
          <w:noEndnote/>
        </w:sect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Затраты на организацию мероприятий подпрограммы рассчитываются по формуле, определенной </w:t>
      </w:r>
      <w:hyperlink r:id="rId51" w:history="1">
        <w:r>
          <w:rPr>
            <w:rFonts w:ascii="Calibri" w:hAnsi="Calibri" w:cs="Calibri"/>
            <w:color w:val="0000FF"/>
          </w:rPr>
          <w:t>Правилами</w:t>
        </w:r>
      </w:hyperlink>
      <w:r>
        <w:rPr>
          <w:rFonts w:ascii="Calibri" w:hAnsi="Calibri" w:cs="Calibri"/>
        </w:rPr>
        <w:t>.</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Размер средств, предусматриваемых на организацию временной занятости работников организаций, находящихся под риском увольнения (S), рассчитывается по формуле: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S = N x Cзп. x Pвр., где: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N - 8568 чел. - численность граждан из числа работников организаций, находящихся под риском увольнения, трудоустроенных на временные работы;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 - 10438,13 руб. - размер возмещения затрат на заработную плату трудоустроенного на временную работу гражданина, равный величине прожиточного минимума для трудоспособного населения, установленной в Нижегородской области в IV квартале 2014 года (8017 руб. - </w:t>
      </w:r>
      <w:hyperlink r:id="rId52"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от 28 января 2015 года N 38 "Об установлении величины прожиточного минимума на душу населения и по основным социально-демографическим группам населения по Нижегородской области за 4 квартал 2014 года), увеличенной на сумму страховых взносов в государственные внебюджетные фонды (30,2%);</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Pвр. - 1,029113113 мес. - средний период занятости на временных работах;</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r w:rsidRPr="005C2206">
        <w:rPr>
          <w:rFonts w:ascii="Calibri" w:hAnsi="Calibri" w:cs="Calibri"/>
          <w:lang w:val="en-US"/>
        </w:rPr>
        <w:t>S = N x C</w:t>
      </w:r>
      <w:r>
        <w:rPr>
          <w:rFonts w:ascii="Calibri" w:hAnsi="Calibri" w:cs="Calibri"/>
        </w:rPr>
        <w:t>зп</w:t>
      </w:r>
      <w:r w:rsidRPr="005C2206">
        <w:rPr>
          <w:rFonts w:ascii="Calibri" w:hAnsi="Calibri" w:cs="Calibri"/>
          <w:lang w:val="en-US"/>
        </w:rPr>
        <w:t>. x P</w:t>
      </w:r>
      <w:r>
        <w:rPr>
          <w:rFonts w:ascii="Calibri" w:hAnsi="Calibri" w:cs="Calibri"/>
        </w:rPr>
        <w:t>вр</w:t>
      </w:r>
      <w:r w:rsidRPr="005C2206">
        <w:rPr>
          <w:rFonts w:ascii="Calibri" w:hAnsi="Calibri" w:cs="Calibri"/>
          <w:lang w:val="en-US"/>
        </w:rPr>
        <w:t xml:space="preserve">. </w:t>
      </w:r>
      <w:r>
        <w:rPr>
          <w:rFonts w:ascii="Calibri" w:hAnsi="Calibri" w:cs="Calibri"/>
        </w:rPr>
        <w:t>= 8568 x 10438,13 x 1,029113113 =</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 92037,597 тыс. рублей</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92037,597 тыс. рублей, в том числе за счет средств областного бюджета - 4601,880 тыс. рублей, за счет средств субсидий федерального бюджета - 87435,717 тыс. рублей.</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Размер средств, предусматриваемых на опережающее профессиональное обучение работников организаций, находящихся под риском увольнения (S), рассчитывается по формуле: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S = N x (C + Сст x Р) + Nст x 2 x Cзп x Pст, где:</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N=2052 чел. - численность приступивших к профессиональному обучению граждан из числа работников организаций,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C=13995,79 руб. - расчетная стоимость профессионального обучения;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Сст=10438,13 руб. - размер стипендии, выплачиваемой в период профессионального обучения, равный величине прожиточного минимума для трудоспособного населения, установленной в Нижегородской области в IV квартале 2014 года, увеличенной на сумму страховых взносов в государственные внебюджетные фонды;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Р=1,53000203 мес. - расчетный период профессионального обучения;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Nст=0 чел. - прогнозируемая численность приступивших к стажировке граждан из числа работников организаций производственной сферы, находящихся под риском увольнения;</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Сзп=0,00 руб. - размер возмещения затрат на заработную плату работника, участвующего в стажировке, и заработную плату его наставника, равный величине прожиточного минимума для трудоспособного населения, установленной в Нижегородской области в IV квартале 2014 года, увеличенной на сумму страховых взносов в государственные внебюджетные фонды;</w:t>
      </w:r>
    </w:p>
    <w:p w:rsidR="005C2206" w:rsidRDefault="005C2206" w:rsidP="005C2206">
      <w:pPr>
        <w:autoSpaceDE w:val="0"/>
        <w:autoSpaceDN w:val="0"/>
        <w:adjustRightInd w:val="0"/>
        <w:spacing w:before="220" w:after="0" w:line="240" w:lineRule="auto"/>
        <w:ind w:firstLine="540"/>
        <w:jc w:val="both"/>
        <w:rPr>
          <w:rFonts w:ascii="Calibri" w:hAnsi="Calibri" w:cs="Calibri"/>
        </w:rPr>
      </w:pPr>
      <w:r>
        <w:rPr>
          <w:rFonts w:ascii="Calibri" w:hAnsi="Calibri" w:cs="Calibri"/>
        </w:rPr>
        <w:t>Pст=0 мес. - расчетный период стажировки.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lastRenderedPageBreak/>
        <w:t>S = 2052 x (13995,79 + 10438,13 x 1,53000203) +</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+ 0 x 2 x 0,00 x 0 = 61490,540 тыс. рублей</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61490,540 тыс. рублей, в том числе за счет средств областного бюджета - 3074,527 тыс. рублей, за счет средств субсидий федерального бюджета - 58416,013 тыс. рублей.</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sectPr w:rsidR="005C2206">
          <w:pgSz w:w="11905" w:h="16838"/>
          <w:pgMar w:top="1134" w:right="850" w:bottom="1134" w:left="1701" w:header="0" w:footer="0" w:gutter="0"/>
          <w:cols w:space="720"/>
          <w:noEndnote/>
        </w:sectPr>
      </w:pPr>
    </w:p>
    <w:p w:rsidR="005C2206" w:rsidRDefault="005C2206" w:rsidP="005C2206">
      <w:pPr>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3</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bookmarkStart w:id="16" w:name="Par3132"/>
      <w:bookmarkEnd w:id="16"/>
      <w:r>
        <w:rPr>
          <w:rFonts w:ascii="Calibri" w:hAnsi="Calibri" w:cs="Calibri"/>
        </w:rPr>
        <w:t>ВРЕМЕННАЯ ЗАНЯТОСТЬ РАБОТНИКОВ ОРГАНИЗАЦИЙ,</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64"/>
        <w:gridCol w:w="2835"/>
        <w:gridCol w:w="1474"/>
        <w:gridCol w:w="2438"/>
        <w:gridCol w:w="2381"/>
        <w:gridCol w:w="1587"/>
        <w:gridCol w:w="2154"/>
        <w:gridCol w:w="1247"/>
        <w:gridCol w:w="2551"/>
      </w:tblGrid>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83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Срок реализации мероприятий</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 (по согласованию, на основе заключенных договоров)</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Виды работ</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Количество рабочих мест, ед.</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83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w:t>
            </w:r>
          </w:p>
        </w:tc>
        <w:tc>
          <w:tcPr>
            <w:tcW w:w="283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Временная занятость работников организаций, находящихся под риском увольнения</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2015 год</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Управление ГСЗН НО, ГКУ ЦЗН, работодатели</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8 568</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92 037 597,00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1,03</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 выполнение социально значимых работ по заявке муниципального образования</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w:t>
            </w:r>
          </w:p>
        </w:tc>
        <w:tc>
          <w:tcPr>
            <w:tcW w:w="2835"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5 587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33 608 691,00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96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1.1.1.</w:t>
            </w:r>
          </w:p>
        </w:tc>
        <w:tc>
          <w:tcPr>
            <w:tcW w:w="2835" w:type="dxa"/>
            <w:vMerge w:val="restart"/>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01.07.2015 -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25.12.2015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Предприятия ЗМЗ группы</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3 802</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15 874 308,00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Сохранение занятости работников организации, находящихся под риском увольнения, после </w:t>
            </w:r>
            <w:r>
              <w:rPr>
                <w:rFonts w:ascii="Calibri" w:hAnsi="Calibri" w:cs="Calibri"/>
              </w:rPr>
              <w:lastRenderedPageBreak/>
              <w:t>завершения участия во временных работах, выполнение социально значимых работ по заявке муниципального образования</w:t>
            </w: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"Заволжский моторный завод"</w:t>
            </w:r>
          </w:p>
        </w:tc>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ремонт оборудования, перемещение </w:t>
            </w:r>
            <w:r>
              <w:rPr>
                <w:rFonts w:ascii="Calibri" w:hAnsi="Calibri" w:cs="Calibri"/>
              </w:rPr>
              <w:lastRenderedPageBreak/>
              <w:t>производственного оборудования, ремонт дорожной сети предприятия, подъездных путей и ограждений, ремонт зданий, служебных и производственных помещений, ремонт и содержание инженерно-технических средств</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981</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4 095 922,00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"Мотор"</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1 490 565,00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"Литейный завод "Росалит"</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810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3 381 954,00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Заволжский филиал ООО "УАЗ-Автокомпонент"</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1 031</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4 304 685,00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"Производственная инжиниринговая компания" Заволжский филиал</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623</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2 601 182,00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1.1.2.</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30.06.2015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"Городецкий судоремонтный завод"</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приведение в надлежащее состояние технологического оборудования, восстановление технологического оборудования, освобождение территории от металлического лома, ремонт зданий и ограждений, модернизация производственных площадей</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290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2 421 646,00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0,8</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1.1.3.</w:t>
            </w:r>
          </w:p>
        </w:tc>
        <w:tc>
          <w:tcPr>
            <w:tcW w:w="2835" w:type="dxa"/>
            <w:vMerge w:val="restart"/>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20.04.2015 -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31.08.2015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Группа компаний "Юта":</w:t>
            </w:r>
          </w:p>
        </w:tc>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косметический ремонт производственных </w:t>
            </w:r>
            <w:r>
              <w:rPr>
                <w:rFonts w:ascii="Calibri" w:hAnsi="Calibri" w:cs="Calibri"/>
              </w:rPr>
              <w:lastRenderedPageBreak/>
              <w:t>помещений, перестановка производственного оборудования</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869</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12 699 029,00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Сохранение занятости работников организации, </w:t>
            </w:r>
            <w:r>
              <w:rPr>
                <w:rFonts w:ascii="Calibri" w:hAnsi="Calibri" w:cs="Calibri"/>
              </w:rPr>
              <w:lastRenderedPageBreak/>
              <w:t>находящихся под риском увольнения, после завершения участия во временных работах</w:t>
            </w: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"Альт"</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1 271 364,00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"Денди"</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88</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1 285 978,00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"Заволжская мебельная компания"</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85</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1 242 137,00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"Заволжская мебельная фабрика"</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92</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1 344 431,00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"Капри"</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1 271 364,00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"Профиль"</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1 461 338,00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"Сибарит"</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86</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1 256 751,00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"Стиль"</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979 097,00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"Элегант"</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83</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1 212 911,00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835" w:type="dxa"/>
            <w:vMerge/>
            <w:tcBorders>
              <w:left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47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"Юта"</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94</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1 373 658,00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1.1.4.</w:t>
            </w:r>
          </w:p>
        </w:tc>
        <w:tc>
          <w:tcPr>
            <w:tcW w:w="2835"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30.04.2015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ЗАО "Заволжский завод гусеничных тягачей"</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ремонт оборудования, модернизация производственных площадей</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626</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2 613 708,00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0,4</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w:t>
            </w:r>
          </w:p>
        </w:tc>
        <w:tc>
          <w:tcPr>
            <w:tcW w:w="2835"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по району:</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1 228</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18 763 526,00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1.2.1.</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01.10.2015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"Научно-производственное предприятие "Молот"</w:t>
            </w:r>
          </w:p>
        </w:tc>
        <w:tc>
          <w:tcPr>
            <w:tcW w:w="238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ремонт и уборка производственных площадей; погрузка, разгрузка готовой продукции</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3 590 717,00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1.2.2.</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01.10.2015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ООО </w:t>
            </w:r>
            <w:r>
              <w:rPr>
                <w:rFonts w:ascii="Calibri" w:hAnsi="Calibri" w:cs="Calibri"/>
              </w:rPr>
              <w:lastRenderedPageBreak/>
              <w:t>"Производственная медицинская компания"</w:t>
            </w:r>
          </w:p>
        </w:tc>
        <w:tc>
          <w:tcPr>
            <w:tcW w:w="238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21</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1 074 084,00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4,9</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lastRenderedPageBreak/>
              <w:t>1.2.3.</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01.10.2015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"Медико-инструментальный завод им. М. Горького"</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неквалифицированные подсобные работы, ремонт здания и цехов</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7 515 454,00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w:t>
            </w: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1.2.4.</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Группа ГАЗ Дивизион "Автобусы"</w:t>
            </w:r>
          </w:p>
        </w:tc>
        <w:tc>
          <w:tcPr>
            <w:tcW w:w="238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неквалифицированные подсобные работы, ремонт здания и цехов, участие во временных работах, выполнение социально значимых работ по заявке муниципального образования</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по Группе ГАЗ Павловская площадка 827</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6 583 271,00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0,8</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1.2.4.1.</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30.06.2015</w:t>
            </w:r>
          </w:p>
          <w:p w:rsidR="005C2206" w:rsidRDefault="005C2206">
            <w:pPr>
              <w:autoSpaceDE w:val="0"/>
              <w:autoSpaceDN w:val="0"/>
              <w:adjustRightInd w:val="0"/>
              <w:spacing w:after="0" w:line="240" w:lineRule="auto"/>
              <w:rPr>
                <w:rFonts w:ascii="Calibri" w:hAnsi="Calibri" w:cs="Calibri"/>
              </w:rPr>
            </w:pP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01.08.2015 -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25.12.2015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Ордена Трудового Красного Знамени и "Знак Почета" ОАО "Павловский автобус"</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43</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359 072,00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0,8</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1.2.4.2.</w:t>
            </w:r>
          </w:p>
        </w:tc>
        <w:tc>
          <w:tcPr>
            <w:tcW w:w="2835"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30.06.2015</w:t>
            </w:r>
          </w:p>
          <w:p w:rsidR="005C2206" w:rsidRDefault="005C2206">
            <w:pPr>
              <w:autoSpaceDE w:val="0"/>
              <w:autoSpaceDN w:val="0"/>
              <w:adjustRightInd w:val="0"/>
              <w:spacing w:after="0" w:line="240" w:lineRule="auto"/>
              <w:rPr>
                <w:rFonts w:ascii="Calibri" w:hAnsi="Calibri" w:cs="Calibri"/>
              </w:rPr>
            </w:pP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01.08.2015 -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25.12.2015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238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784</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6 224 199,00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0,8</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1.5.</w:t>
            </w:r>
          </w:p>
        </w:tc>
        <w:tc>
          <w:tcPr>
            <w:tcW w:w="283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Сергачский район</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по городскому округу:</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189</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9 864 033,00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1.5.1.</w:t>
            </w:r>
          </w:p>
        </w:tc>
        <w:tc>
          <w:tcPr>
            <w:tcW w:w="2835"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02.04.2015 -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01.09.2015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"Сергачский сахарный завод"</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ремонт основного технологического оборудования в свеклоперерабатывающем, </w:t>
            </w:r>
            <w:r>
              <w:rPr>
                <w:rFonts w:ascii="Calibri" w:hAnsi="Calibri" w:cs="Calibri"/>
              </w:rPr>
              <w:lastRenderedPageBreak/>
              <w:t>сокоочистительном, ремонтно-силовом, продуктовом цехах, ремонт путей по отгрузке сахара</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189</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9 864 033,00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lastRenderedPageBreak/>
              <w:t>1.6.</w:t>
            </w:r>
          </w:p>
        </w:tc>
        <w:tc>
          <w:tcPr>
            <w:tcW w:w="2835"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г.о.г. Нижний Новгород</w:t>
            </w: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 по городскому округу:</w:t>
            </w:r>
          </w:p>
        </w:tc>
        <w:tc>
          <w:tcPr>
            <w:tcW w:w="238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1 564</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29 801 347,00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55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Группа ГАЗ</w:t>
            </w:r>
          </w:p>
        </w:tc>
        <w:tc>
          <w:tcPr>
            <w:tcW w:w="238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неквалифицированные подсобные работы, ремонт здания и цехов, участия во временных работах, выполнение социально значимых работ по заявке муниципального образования</w:t>
            </w: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1 564</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29 801 347,00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255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 выполнение социально значимых работ по заявке муниципального образования</w:t>
            </w: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1.6.1.</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Дивизион "Автокомпоненты"</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665</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19 373 655,00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2,8</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1.6.1.1.</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30.11.2015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585</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14 363 352,00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2,4</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1.6.1.2.</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30.11.2015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"Автокомпоненты - Группа ГАЗ"</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1 252 576,00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1.6.1.3.</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30.11.2015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"ЗШП"</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3 757 727,00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1.6.2.</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Дивизион "Легкие коммерческие и легковые автомобили"</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879</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9 175 116,00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lastRenderedPageBreak/>
              <w:t>1.6.2.1.</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01.04.2015 -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30.04.2015</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31.10.2015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"Автозавод "ГАЗ"</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680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7 097 928,00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1.6.2.2.</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01.07.2015 -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25.12.2015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199</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2 077 188,00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1.6.3.</w:t>
            </w:r>
          </w:p>
        </w:tc>
        <w:tc>
          <w:tcPr>
            <w:tcW w:w="2835"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01.06.2015 -</w:t>
            </w:r>
          </w:p>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01.12.2015</w:t>
            </w: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Сервисные компании</w:t>
            </w:r>
          </w:p>
        </w:tc>
        <w:tc>
          <w:tcPr>
            <w:tcW w:w="238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1 252 576,00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r w:rsidR="005C2206">
        <w:tc>
          <w:tcPr>
            <w:tcW w:w="96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r>
              <w:rPr>
                <w:rFonts w:ascii="Calibri" w:hAnsi="Calibri" w:cs="Calibri"/>
              </w:rPr>
              <w:t>1.6.3.1.</w:t>
            </w:r>
          </w:p>
        </w:tc>
        <w:tc>
          <w:tcPr>
            <w:tcW w:w="2835"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43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"Технопарк"</w:t>
            </w:r>
          </w:p>
        </w:tc>
        <w:tc>
          <w:tcPr>
            <w:tcW w:w="238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1 252 576,00</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55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p>
        </w:tc>
      </w:tr>
    </w:tbl>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4</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jc w:val="center"/>
        <w:rPr>
          <w:rFonts w:ascii="Calibri" w:hAnsi="Calibri" w:cs="Calibri"/>
        </w:rPr>
      </w:pPr>
      <w:bookmarkStart w:id="17" w:name="Par3467"/>
      <w:bookmarkEnd w:id="17"/>
      <w:r>
        <w:rPr>
          <w:rFonts w:ascii="Calibri" w:hAnsi="Calibri" w:cs="Calibri"/>
        </w:rPr>
        <w:t>ОПЕРЕЖАЮЩЕЕ ПРОФЕССИОНАЛЬНОЕ ОБУЧЕНИЕ РАБОТНИКОВ,</w:t>
      </w:r>
    </w:p>
    <w:p w:rsidR="005C2206" w:rsidRDefault="005C2206" w:rsidP="005C2206">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w:t>
      </w:r>
    </w:p>
    <w:p w:rsidR="005C2206" w:rsidRDefault="005C2206" w:rsidP="005C2206">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211"/>
        <w:gridCol w:w="2211"/>
        <w:gridCol w:w="1356"/>
        <w:gridCol w:w="2268"/>
        <w:gridCol w:w="2324"/>
        <w:gridCol w:w="2154"/>
        <w:gridCol w:w="1247"/>
      </w:tblGrid>
      <w:tr w:rsidR="005C2206">
        <w:tc>
          <w:tcPr>
            <w:tcW w:w="62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21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муниципального района (городского округа)</w:t>
            </w:r>
          </w:p>
        </w:tc>
        <w:tc>
          <w:tcPr>
            <w:tcW w:w="2211"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 (по согласованию, на основе заключенных договоров)</w:t>
            </w:r>
          </w:p>
        </w:tc>
        <w:tc>
          <w:tcPr>
            <w:tcW w:w="1356"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опережающего профессионального обучения всего, чел.</w:t>
            </w:r>
          </w:p>
        </w:tc>
        <w:tc>
          <w:tcPr>
            <w:tcW w:w="2268"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Имеющаяся специальность, профессия</w:t>
            </w:r>
          </w:p>
        </w:tc>
        <w:tc>
          <w:tcPr>
            <w:tcW w:w="2324" w:type="dxa"/>
            <w:vMerge w:val="restart"/>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Профессии, специальности, по которым планируется опережающее профессиональное обучение</w:t>
            </w:r>
          </w:p>
        </w:tc>
        <w:tc>
          <w:tcPr>
            <w:tcW w:w="3401" w:type="dxa"/>
            <w:gridSpan w:val="2"/>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Трудоустройство после обучения</w:t>
            </w:r>
          </w:p>
        </w:tc>
      </w:tr>
      <w:tr w:rsidR="005C2206">
        <w:tc>
          <w:tcPr>
            <w:tcW w:w="62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1356"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268"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324" w:type="dxa"/>
            <w:vMerge/>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наименование организации</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численность работников, человек</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Лифтер 13413</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"Автомобильный завод "ГАЗ"</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Маляр 2 раз. 13450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Маляр 3 раз. 13450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Сварщик на машинах контактной сварки 18338</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Кладовщик 12759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ПК 16199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Штамповщик 2 раз. 19700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Штамповщик 3 раз. 19700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Специалист 22446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Специалист по ПС 22446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Контролер станочных и слесарных работ 13063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аккумуляторного кат. "В"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26</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Сварщик на машинах </w:t>
            </w:r>
            <w:r>
              <w:rPr>
                <w:rFonts w:ascii="Calibri" w:hAnsi="Calibri" w:cs="Calibri"/>
              </w:rPr>
              <w:lastRenderedPageBreak/>
              <w:t>контактной сварки 18338</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Слесарь-ремонтник </w:t>
            </w:r>
            <w:r>
              <w:rPr>
                <w:rFonts w:ascii="Calibri" w:hAnsi="Calibri" w:cs="Calibri"/>
              </w:rPr>
              <w:lastRenderedPageBreak/>
              <w:t>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26</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Маляр 13450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514</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программным управлением 14989</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"Нижегородские моторы"</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ПК 16199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автоматических линий и агрегатных станков</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Электромонтер 19861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Электромонтер 19861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Электромеханик 19792</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69</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"ГАЗ"</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Машинист крана (крановщик) 13790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Фрезеровщик 19479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Шлифовщик 19630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автоматов и полуавтоматов 4 раз. 14901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Штамповщик 19700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Плавильщик металла и сплавов 4 раз. 16626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автоматических линий и агрегатных станков 4 раз. 14899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ПУ 14989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2 раз. 19949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Слесарь-инструментальщик 18452</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Кузнец-штамповщик 13229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Заливщик металла 12176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Заливщик 12176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Плавильщик металла и сплавов 16626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Обрубщик 15379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Выбивальщик отливок 11504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Шихтовщик 19613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Огнеупорщик 15416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Стерженщик 18867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Формовщик машинной формовки 19411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Электромонтер по ремонту и обслуживанию электрооборудования 19861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Обрубщик 15379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Стерженщик машинной формовки 18865</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200</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860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860</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"Автокомпоненты - Группа ГАЗ"</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"Автокомпоненты - Группа ГАЗ"</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Машинист (крановщик) мостового и козлового крана 13790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Грузчик 11768</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45</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"Завод штампов и пресс-форм"</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23796</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"Завод штампов и пресс-форм"</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Фрезеровщик 19479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ПУ 14989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Слесарь-инструментальщик 18452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Лифтер 13413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Электромеханик по лифтам 19778</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Кладовщик 12759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Лифтер 13413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ПУ 14989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ПУ 14989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и манипуляторов с ПУ 14989</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50</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"Объединенный инженерный центр"</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"Объединенный инженерный центр"</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испытаниям 22581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испытаниям 22581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Водитель-испытатель 11449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5 раз. 19149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6 раз. 19149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23964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23964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испытаниям 22581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испытаниям 22581</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22446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22446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22446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22446</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53</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"ГАЗ-ИТ-сервис"</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"ГАЗ-ИТ-сервис"</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Инженер-программист 22824</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14395" w:type="dxa"/>
            <w:gridSpan w:val="8"/>
            <w:tcBorders>
              <w:top w:val="single" w:sz="4" w:space="0" w:color="auto"/>
              <w:left w:val="single" w:sz="4" w:space="0" w:color="auto"/>
              <w:right w:val="single" w:sz="4" w:space="0" w:color="auto"/>
            </w:tcBorders>
          </w:tcPr>
          <w:p w:rsidR="005C2206" w:rsidRDefault="005C2206">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5C2206" w:rsidRDefault="005C2206">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C2206" w:rsidRDefault="005C2206">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5C2206" w:rsidRDefault="005C2206">
            <w:pPr>
              <w:pBdr>
                <w:top w:val="single" w:sz="6" w:space="0" w:color="auto"/>
              </w:pBdr>
              <w:autoSpaceDE w:val="0"/>
              <w:autoSpaceDN w:val="0"/>
              <w:adjustRightInd w:val="0"/>
              <w:spacing w:before="100" w:after="100" w:line="240" w:lineRule="auto"/>
              <w:jc w:val="both"/>
              <w:rPr>
                <w:rFonts w:ascii="Calibri" w:hAnsi="Calibri" w:cs="Calibri"/>
                <w:sz w:val="2"/>
                <w:szCs w:val="2"/>
              </w:rPr>
            </w:pP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"Технопарк"</w:t>
            </w:r>
          </w:p>
        </w:tc>
        <w:tc>
          <w:tcPr>
            <w:tcW w:w="1356"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сортировочной горки 16033</w:t>
            </w:r>
          </w:p>
        </w:tc>
        <w:tc>
          <w:tcPr>
            <w:tcW w:w="23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Слесарь-электрик по ремонту электрооборудования 18590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"Технопарк"</w:t>
            </w:r>
          </w:p>
        </w:tc>
        <w:tc>
          <w:tcPr>
            <w:tcW w:w="1247"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Регулировщик скорости движения вагонов 17863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19755</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Сигналист 18401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21</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"Сервисный центр"</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3 раз. 19149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"Сервисный центр"</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Шлифовщик 19630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по сборке металлоконструкций 18549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Слесарь по сборке металлоконструкций </w:t>
            </w:r>
            <w:r>
              <w:rPr>
                <w:rFonts w:ascii="Calibri" w:hAnsi="Calibri" w:cs="Calibri"/>
              </w:rPr>
              <w:lastRenderedPageBreak/>
              <w:t>18549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Аккумуляторщик 10047</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Кладовщик 12759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Зуборезчик 12273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Фрезеровщик 19479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 18809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Электросварщик на автоматических и полуавтоматических машинах 19905</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Инженер-технолог 22854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Инженер-технолог 22854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16</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Электромеханик по средствам автоматики и приборам технологического оборудования 19792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Электромеханик по средствам автоматики и приборам технологического оборудования 19792</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 22491</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73</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11.</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Павловский район</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"Павловский автобусный завод"</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2 раз.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по ремонту электрооборудования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по ремонту электрооборудования 18559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18466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Маляр 13450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Маляр 13450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Штамповщик 19700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Штамповщик 19700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Электросварщик 19906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Электросварщик 19906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9</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Лаборант химического анализа 13321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Лаборант химического анализа 13321</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87</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12.</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Нижний Новгород</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 xml:space="preserve">ЗАО "Научно-производственное </w:t>
            </w:r>
            <w:r>
              <w:rPr>
                <w:rFonts w:ascii="Calibri" w:hAnsi="Calibri" w:cs="Calibri"/>
              </w:rPr>
              <w:lastRenderedPageBreak/>
              <w:t>предприятие "СОТЕКС"</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Слесарь-ремонтник 18559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Фрезеровщик 19479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Слесарь-инструментальщик 18452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Слесарь-инструментальщик 18452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Токарь 19149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Системный администратор 20080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Системный администратор 20080</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Системный администратор 20080</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Системный администратор 20080 - программист</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содержанию инфраструктуры предприятия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 по содержанию инфраструктуры, ГО и ЧС</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Мастера 23796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Мастера 23796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Бригадиры и мастера 11226, 23796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Бригадиры и мастера 11226, 23796</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22864</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Инженер-электроник с функциями программирования 22864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Инженер по охране </w:t>
            </w:r>
            <w:r>
              <w:rPr>
                <w:rFonts w:ascii="Calibri" w:hAnsi="Calibri" w:cs="Calibri"/>
              </w:rPr>
              <w:lastRenderedPageBreak/>
              <w:t>труда 22659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Инженер по </w:t>
            </w:r>
            <w:r>
              <w:rPr>
                <w:rFonts w:ascii="Calibri" w:hAnsi="Calibri" w:cs="Calibri"/>
              </w:rPr>
              <w:lastRenderedPageBreak/>
              <w:t>метрологии 22602</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автомобиля 11442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трактора 19203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Электромонтер по ремонту и обслуживанию эл. оборудования 19861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котельной 15643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6</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окрасочно-сушильной камеры 15772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котельной 15644</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 и укладчики-упаковщики 23796, 19293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11453</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Укладчики-упаковщики 19293</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 18897</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52</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13.</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Заволжский филиал ООО "УАЗ-Автокомпонент"</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Заволжский филиал ООО "УАЗ-Автокомпонент"</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с ЧПУ</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Грузчик</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w:t>
            </w: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30</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"Заволжский моторный завод"</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Грузчик</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"Заволжский моторный завод"</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водитель погрузчика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3 разряда</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водитель погрузчика 3 разряда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4 разряда</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10</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Инженер-конструктор</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"Литейный завод "РосАЛит"</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"Литейный завод "РосАЛит"</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 наладчик автоматических линий и агрегатных станков</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с ЧПУ</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14</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4 разряда</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Грузчик, плавильщик</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40</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16.</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Городецкий район</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"Мотор"</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2, 3 разряда</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механосборочных работ 3, 4 разряда</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ООО "Мотор"</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Станочник широкого профиля</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ПУ</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Наладчик станков с ЧПУ</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7</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транспортировщик</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Водитель погрузчика 3 разряда</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31</w:t>
            </w:r>
          </w:p>
        </w:tc>
      </w:tr>
      <w:tr w:rsidR="005C2206">
        <w:tc>
          <w:tcPr>
            <w:tcW w:w="62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17.</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г. Арзамас</w:t>
            </w:r>
          </w:p>
        </w:tc>
        <w:tc>
          <w:tcPr>
            <w:tcW w:w="2211"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"Коммаш"</w:t>
            </w: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МСР (184666)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Фрезеровщик (194795)</w:t>
            </w:r>
          </w:p>
        </w:tc>
        <w:tc>
          <w:tcPr>
            <w:tcW w:w="2154" w:type="dxa"/>
            <w:tcBorders>
              <w:top w:val="single" w:sz="4" w:space="0" w:color="auto"/>
              <w:left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ОАО "Коммаш"</w:t>
            </w: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Литейщик (133999)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программным управлением</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программным управлением</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программным управлением</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Транспортировщик (192179)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Оператор станков с программным управлением</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МСР (184666)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Слесарь-электромонтажник (185599)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МСР (184666)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Слесарь-электромонтажник (185599)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МСР (184666)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Слесарь-электромонтажник (185599)</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Слесарь КИПа (184948)</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Аппаратчик химводоочистки (110785)</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 xml:space="preserve">Транспортировщик </w:t>
            </w:r>
            <w:r>
              <w:rPr>
                <w:rFonts w:ascii="Calibri" w:hAnsi="Calibri" w:cs="Calibri"/>
              </w:rPr>
              <w:lastRenderedPageBreak/>
              <w:t>(192179)</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lastRenderedPageBreak/>
              <w:t>Стропальщик</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Грузчик 134506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Электрогазосварщик (197562)</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Стропальщик</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35</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Начальники производственных участков (уровень начальника цеха) 251146</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Начальник производственного участка</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w:t>
            </w:r>
          </w:p>
        </w:tc>
      </w:tr>
      <w:tr w:rsidR="005C2206">
        <w:tc>
          <w:tcPr>
            <w:tcW w:w="62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Технологи (271421)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Специалисты</w:t>
            </w:r>
          </w:p>
        </w:tc>
        <w:tc>
          <w:tcPr>
            <w:tcW w:w="2154" w:type="dxa"/>
            <w:tcBorders>
              <w:left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5</w:t>
            </w:r>
          </w:p>
        </w:tc>
      </w:tr>
      <w:tr w:rsidR="005C2206">
        <w:tc>
          <w:tcPr>
            <w:tcW w:w="62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Мастера производственного участка 239981</w:t>
            </w: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Мастера производственного участка 239981</w:t>
            </w:r>
          </w:p>
        </w:tc>
        <w:tc>
          <w:tcPr>
            <w:tcW w:w="2154" w:type="dxa"/>
            <w:tcBorders>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18</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81</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81</w:t>
            </w:r>
          </w:p>
        </w:tc>
      </w:tr>
      <w:tr w:rsidR="005C2206">
        <w:tc>
          <w:tcPr>
            <w:tcW w:w="6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2211"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356"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2 052</w:t>
            </w:r>
          </w:p>
        </w:tc>
        <w:tc>
          <w:tcPr>
            <w:tcW w:w="2268"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32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5C2206" w:rsidRDefault="005C2206">
            <w:pPr>
              <w:autoSpaceDE w:val="0"/>
              <w:autoSpaceDN w:val="0"/>
              <w:adjustRightInd w:val="0"/>
              <w:spacing w:after="0" w:line="240" w:lineRule="auto"/>
              <w:jc w:val="center"/>
              <w:rPr>
                <w:rFonts w:ascii="Calibri" w:hAnsi="Calibri" w:cs="Calibri"/>
              </w:rPr>
            </w:pPr>
            <w:r>
              <w:rPr>
                <w:rFonts w:ascii="Calibri" w:hAnsi="Calibri" w:cs="Calibri"/>
              </w:rPr>
              <w:t>2 052</w:t>
            </w:r>
          </w:p>
        </w:tc>
      </w:tr>
    </w:tbl>
    <w:p w:rsidR="005C2206" w:rsidRDefault="005C2206" w:rsidP="005C2206">
      <w:pPr>
        <w:autoSpaceDE w:val="0"/>
        <w:autoSpaceDN w:val="0"/>
        <w:adjustRightInd w:val="0"/>
        <w:spacing w:after="0" w:line="240" w:lineRule="auto"/>
        <w:jc w:val="right"/>
        <w:rPr>
          <w:rFonts w:ascii="Calibri" w:hAnsi="Calibri" w:cs="Calibri"/>
        </w:rPr>
      </w:pPr>
      <w:r>
        <w:rPr>
          <w:rFonts w:ascii="Calibri" w:hAnsi="Calibri" w:cs="Calibri"/>
        </w:rPr>
        <w:t>".</w:t>
      </w: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autoSpaceDE w:val="0"/>
        <w:autoSpaceDN w:val="0"/>
        <w:adjustRightInd w:val="0"/>
        <w:spacing w:after="0" w:line="240" w:lineRule="auto"/>
        <w:ind w:firstLine="540"/>
        <w:jc w:val="both"/>
        <w:rPr>
          <w:rFonts w:ascii="Calibri" w:hAnsi="Calibri" w:cs="Calibri"/>
        </w:rPr>
      </w:pPr>
    </w:p>
    <w:p w:rsidR="005C2206" w:rsidRDefault="005C2206" w:rsidP="005C2206">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C568D8" w:rsidRDefault="00C568D8"/>
    <w:sectPr w:rsidR="00C568D8" w:rsidSect="00360044">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06"/>
    <w:rsid w:val="005C2206"/>
    <w:rsid w:val="00C5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D0AD034381026843D6A33990B544160530C73DC7DEEC2BADECA9C6C57D83FA154DA8EB384FF1EF5F2B9EOFX3M" TargetMode="External"/><Relationship Id="rId18" Type="http://schemas.openxmlformats.org/officeDocument/2006/relationships/hyperlink" Target="consultantplus://offline/ref=E8D0AD034381026843D6A33990B544160530C73DC8D8EE29A3ECA9C6C57D83FA154DA8EB384FF1EF5F2A9COFX0M" TargetMode="External"/><Relationship Id="rId26" Type="http://schemas.openxmlformats.org/officeDocument/2006/relationships/hyperlink" Target="consultantplus://offline/ref=E8D0AD034381026843D6A33990B544160530C73DC8D8E826ACECA9C6C57D83FA154DA8EB384FF1EF5F2B96OFX2M" TargetMode="External"/><Relationship Id="rId39" Type="http://schemas.openxmlformats.org/officeDocument/2006/relationships/hyperlink" Target="consultantplus://offline/ref=E8D0AD034381026843D6A33990B544160530C73DC6DEEE2CAAECA9C6C57D83FA154DA8EB384FF1EF5F2B9FOFXEM" TargetMode="External"/><Relationship Id="rId3" Type="http://schemas.openxmlformats.org/officeDocument/2006/relationships/settings" Target="settings.xml"/><Relationship Id="rId21" Type="http://schemas.openxmlformats.org/officeDocument/2006/relationships/hyperlink" Target="consultantplus://offline/ref=E8D0AD034381026843D6A33990B544160530C73DC6DEEE2CAAECA9C6C57D83FAO1X5M" TargetMode="External"/><Relationship Id="rId34" Type="http://schemas.openxmlformats.org/officeDocument/2006/relationships/hyperlink" Target="consultantplus://offline/ref=E8D0AD034381026843D6A33990B544160530C73DC8D8EE29A3ECA9C6C57D83FAO1X5M" TargetMode="External"/><Relationship Id="rId42" Type="http://schemas.openxmlformats.org/officeDocument/2006/relationships/hyperlink" Target="consultantplus://offline/ref=E8D0AD034381026843D6A33990B544160530C73DC8D8E826ACECA9C6C57D83FAO1X5M" TargetMode="External"/><Relationship Id="rId47" Type="http://schemas.openxmlformats.org/officeDocument/2006/relationships/hyperlink" Target="consultantplus://offline/ref=E8D0AD034381026843D6BD3486D91B13033C9D35C3DFE279F6B3F29B92O7X4M" TargetMode="External"/><Relationship Id="rId50" Type="http://schemas.openxmlformats.org/officeDocument/2006/relationships/hyperlink" Target="consultantplus://offline/ref=E8D0AD034381026843D6BD3486D91B13033C9D35C3DFE279F6B3F29B927489AD5202F1A97C42F0EEO5X6M" TargetMode="External"/><Relationship Id="rId7" Type="http://schemas.openxmlformats.org/officeDocument/2006/relationships/hyperlink" Target="consultantplus://offline/ref=E8D0AD034381026843D6BD3486D91B1303399033C5DEE279F6B3F29B92O7X4M" TargetMode="External"/><Relationship Id="rId12" Type="http://schemas.openxmlformats.org/officeDocument/2006/relationships/hyperlink" Target="consultantplus://offline/ref=E8D0AD034381026843D6A33990B544160530C73DC2D9ED2AACECA9C6C57D83FA154DA8EB384FF1EF5F2B9EOFX7M" TargetMode="External"/><Relationship Id="rId17" Type="http://schemas.openxmlformats.org/officeDocument/2006/relationships/hyperlink" Target="consultantplus://offline/ref=E8D0AD034381026843D6A33990B544160530C73DC8D8EE29A3ECA9C6C57D83FAO1X5M" TargetMode="External"/><Relationship Id="rId25" Type="http://schemas.openxmlformats.org/officeDocument/2006/relationships/hyperlink" Target="consultantplus://offline/ref=E8D0AD034381026843D6A33990B544160530C73DC8D8E826ACECA9C6C57D83FAO1X5M" TargetMode="External"/><Relationship Id="rId33" Type="http://schemas.openxmlformats.org/officeDocument/2006/relationships/hyperlink" Target="consultantplus://offline/ref=E8D0AD034381026843D6A33990B544160530C73DC8D8E12DA8ECA9C6C57D83FA154DA8EB384FF1EF5F2B9EOFX7M" TargetMode="External"/><Relationship Id="rId38" Type="http://schemas.openxmlformats.org/officeDocument/2006/relationships/hyperlink" Target="consultantplus://offline/ref=E8D0AD034381026843D6A33990B544160530C73DC6DEEE2CAAECA9C6C57D83FAO1X5M" TargetMode="External"/><Relationship Id="rId46" Type="http://schemas.openxmlformats.org/officeDocument/2006/relationships/hyperlink" Target="consultantplus://offline/ref=E8D0AD034381026843D6BD3486D91B13033C9D35C3DFE279F6B3F29B92O7X4M" TargetMode="External"/><Relationship Id="rId2" Type="http://schemas.microsoft.com/office/2007/relationships/stylesWithEffects" Target="stylesWithEffects.xml"/><Relationship Id="rId16" Type="http://schemas.openxmlformats.org/officeDocument/2006/relationships/hyperlink" Target="consultantplus://offline/ref=E8D0AD034381026843D6A33990B544160530C73DC8D8E12DA8ECA9C6C57D83FA154DA8EB384FF1EF5F2B9EOFX7M" TargetMode="External"/><Relationship Id="rId20" Type="http://schemas.openxmlformats.org/officeDocument/2006/relationships/hyperlink" Target="consultantplus://offline/ref=E8D0AD034381026843D6A33990B544160530C73DC6D4EA2FADECA9C6C57D83FA154DA8EB384FF1EF5F299EOFX7M" TargetMode="External"/><Relationship Id="rId29" Type="http://schemas.openxmlformats.org/officeDocument/2006/relationships/hyperlink" Target="consultantplus://offline/ref=E8D0AD034381026843D6A33990B544160530C73DC8D8E12DA9ECA9C6C57D83FA154DA8EB384FF1OEXFM" TargetMode="External"/><Relationship Id="rId41" Type="http://schemas.openxmlformats.org/officeDocument/2006/relationships/hyperlink" Target="consultantplus://offline/ref=E8D0AD034381026843D6A33990B544160530C73DC8D8EE28AAECA9C6C57D83FA154DA8EB384FF1EF5F2B98OFX6M"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8D0AD034381026843D6BD3486D91B1303399033C5D9E279F6B3F29B92O7X4M" TargetMode="External"/><Relationship Id="rId11" Type="http://schemas.openxmlformats.org/officeDocument/2006/relationships/hyperlink" Target="consultantplus://offline/ref=E8D0AD034381026843D6BD3486D91B1303399033C5DCE279F6B3F29B92O7X4M" TargetMode="External"/><Relationship Id="rId24" Type="http://schemas.openxmlformats.org/officeDocument/2006/relationships/hyperlink" Target="consultantplus://offline/ref=E8D0AD034381026843D6A33990B544160530C73DC8D8EE28AAECA9C6C57D83FA154DA8EB384FF1EF5F2B98OFX6M" TargetMode="External"/><Relationship Id="rId32" Type="http://schemas.openxmlformats.org/officeDocument/2006/relationships/hyperlink" Target="consultantplus://offline/ref=E8D0AD034381026843D6A33990B544160530C73DC8D8E12DA8ECA9C6C57D83FAO1X5M" TargetMode="External"/><Relationship Id="rId37" Type="http://schemas.openxmlformats.org/officeDocument/2006/relationships/hyperlink" Target="consultantplus://offline/ref=E8D0AD034381026843D6A33990B544160530C73DC6D4EA2FADECA9C6C57D83FA154DA8EB384FF1EF5F299EOFX7M" TargetMode="External"/><Relationship Id="rId40" Type="http://schemas.openxmlformats.org/officeDocument/2006/relationships/hyperlink" Target="consultantplus://offline/ref=E8D0AD034381026843D6A33990B544160530C73DC8D8EE28AAECA9C6C57D83FAO1X5M" TargetMode="External"/><Relationship Id="rId45" Type="http://schemas.openxmlformats.org/officeDocument/2006/relationships/hyperlink" Target="consultantplus://offline/ref=E8D0AD034381026843D6BD3486D91B13033C9D35C3DFE279F6B3F29B92O7X4M" TargetMode="External"/><Relationship Id="rId53" Type="http://schemas.openxmlformats.org/officeDocument/2006/relationships/fontTable" Target="fontTable.xml"/><Relationship Id="rId5" Type="http://schemas.openxmlformats.org/officeDocument/2006/relationships/hyperlink" Target="consultantplus://offline/ref=E8D0AD034381026843D6BD3486D91B13033D9C38C7DEE279F6B3F29B927489AD5202F1A97C42F0EAO5XDM" TargetMode="External"/><Relationship Id="rId15" Type="http://schemas.openxmlformats.org/officeDocument/2006/relationships/hyperlink" Target="consultantplus://offline/ref=E8D0AD034381026843D6A33990B544160530C73DC8D8E12DA8ECA9C6C57D83FAO1X5M" TargetMode="External"/><Relationship Id="rId23" Type="http://schemas.openxmlformats.org/officeDocument/2006/relationships/hyperlink" Target="consultantplus://offline/ref=E8D0AD034381026843D6A33990B544160530C73DC8D8EE28AAECA9C6C57D83FAO1X5M" TargetMode="External"/><Relationship Id="rId28" Type="http://schemas.openxmlformats.org/officeDocument/2006/relationships/hyperlink" Target="consultantplus://offline/ref=E8D0AD034381026843D6A33990B544160530C73DC8D8E92BA8ECA9C6C57D83FA154DA8EB384FF1EF5F2B9FOFXEM" TargetMode="External"/><Relationship Id="rId36" Type="http://schemas.openxmlformats.org/officeDocument/2006/relationships/hyperlink" Target="consultantplus://offline/ref=E8D0AD034381026843D6A33990B544160530C73DC6D4EA2FADECA9C6C57D83FAO1X5M" TargetMode="External"/><Relationship Id="rId49" Type="http://schemas.openxmlformats.org/officeDocument/2006/relationships/hyperlink" Target="consultantplus://offline/ref=E8D0AD034381026843D6A33990B544160530C73DC8D8E92BA8ECA9C6C57D83FA154DA8EB384FF1EF5F2B9FOFXEM" TargetMode="External"/><Relationship Id="rId10" Type="http://schemas.openxmlformats.org/officeDocument/2006/relationships/hyperlink" Target="consultantplus://offline/ref=E8D0AD034381026843D6BD3486D91B1303399033C5DEE279F6B3F29B92O7X4M" TargetMode="External"/><Relationship Id="rId19" Type="http://schemas.openxmlformats.org/officeDocument/2006/relationships/hyperlink" Target="consultantplus://offline/ref=E8D0AD034381026843D6A33990B544160530C73DC6D4EA2FADECA9C6C57D83FAO1X5M" TargetMode="External"/><Relationship Id="rId31" Type="http://schemas.openxmlformats.org/officeDocument/2006/relationships/hyperlink" Target="consultantplus://offline/ref=E8D0AD034381026843D6BD3486D91B13033D9C38C7DEE279F6B3F29B92O7X4M" TargetMode="External"/><Relationship Id="rId44" Type="http://schemas.openxmlformats.org/officeDocument/2006/relationships/hyperlink" Target="consultantplus://offline/ref=E8D0AD034381026843D6A33990B544160530C73DC8D8EB26AFECA9C6C57D83FA154DA8EB384FF1EF5F2B9EOFXFM" TargetMode="External"/><Relationship Id="rId52" Type="http://schemas.openxmlformats.org/officeDocument/2006/relationships/hyperlink" Target="consultantplus://offline/ref=E8D0AD034381026843D6A33990B544160530C73DC9D8EC2EAAECA9C6C57D83FAO1X5M" TargetMode="External"/><Relationship Id="rId4" Type="http://schemas.openxmlformats.org/officeDocument/2006/relationships/webSettings" Target="webSettings.xml"/><Relationship Id="rId9" Type="http://schemas.openxmlformats.org/officeDocument/2006/relationships/hyperlink" Target="consultantplus://offline/ref=E8D0AD034381026843D6BD3486D91B1303399033C5D9E279F6B3F29B92O7X4M" TargetMode="External"/><Relationship Id="rId14" Type="http://schemas.openxmlformats.org/officeDocument/2006/relationships/hyperlink" Target="consultantplus://offline/ref=E8D0AD034381026843D6A33990B544160530C73DC6DAEF2EAFECA9C6C57D83FAO1X5M" TargetMode="External"/><Relationship Id="rId22" Type="http://schemas.openxmlformats.org/officeDocument/2006/relationships/hyperlink" Target="consultantplus://offline/ref=E8D0AD034381026843D6A33990B544160530C73DC6DEEE2CAAECA9C6C57D83FA154DA8EB384FF1EF5F2B9FOFXEM" TargetMode="External"/><Relationship Id="rId27" Type="http://schemas.openxmlformats.org/officeDocument/2006/relationships/hyperlink" Target="consultantplus://offline/ref=E8D0AD034381026843D6A33990B544160530C73DC8D8E92BA8ECA9C6C57D83FAO1X5M" TargetMode="External"/><Relationship Id="rId30" Type="http://schemas.openxmlformats.org/officeDocument/2006/relationships/hyperlink" Target="consultantplus://offline/ref=E8D0AD034381026843D6A33990B544160530C73DC8DEE028A3ECA9C6C57D83FA154DA8EB384FF1EF5D2897OFX4M" TargetMode="External"/><Relationship Id="rId35" Type="http://schemas.openxmlformats.org/officeDocument/2006/relationships/hyperlink" Target="consultantplus://offline/ref=E8D0AD034381026843D6A33990B544160530C73DC8D8EE29A3ECA9C6C57D83FA154DA8EB384FF1EF5F2A9COFX0M" TargetMode="External"/><Relationship Id="rId43" Type="http://schemas.openxmlformats.org/officeDocument/2006/relationships/hyperlink" Target="consultantplus://offline/ref=E8D0AD034381026843D6A33990B544160530C73DC8D8E826ACECA9C6C57D83FA154DA8EB384FF1EF5F2B96OFX2M" TargetMode="External"/><Relationship Id="rId48" Type="http://schemas.openxmlformats.org/officeDocument/2006/relationships/hyperlink" Target="consultantplus://offline/ref=E8D0AD034381026843D6A33990B544160530C73DC8D8E92BA8ECA9C6C57D83FAO1X5M" TargetMode="External"/><Relationship Id="rId8" Type="http://schemas.openxmlformats.org/officeDocument/2006/relationships/hyperlink" Target="consultantplus://offline/ref=E8D0AD034381026843D6BD3486D91B130B3B9F30C0D6BF73FEEAFE99957BD6BA554BFDA87C42F0OEX7M" TargetMode="External"/><Relationship Id="rId51" Type="http://schemas.openxmlformats.org/officeDocument/2006/relationships/hyperlink" Target="consultantplus://offline/ref=E8D0AD034381026843D6BD3486D91B13033C9D35C3DFE279F6B3F29B927489AD5202F1A97C42F0EEO5X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96</Pages>
  <Words>20053</Words>
  <Characters>114307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putilina</dc:creator>
  <cp:lastModifiedBy>putilina</cp:lastModifiedBy>
  <cp:revision>1</cp:revision>
  <dcterms:created xsi:type="dcterms:W3CDTF">2017-08-07T12:20:00Z</dcterms:created>
  <dcterms:modified xsi:type="dcterms:W3CDTF">2017-08-07T12:24:00Z</dcterms:modified>
</cp:coreProperties>
</file>