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F52" w:rsidRDefault="00C56F52" w:rsidP="00C56F52">
      <w:pPr>
        <w:autoSpaceDE w:val="0"/>
        <w:autoSpaceDN w:val="0"/>
        <w:adjustRightInd w:val="0"/>
        <w:spacing w:after="0" w:line="240" w:lineRule="auto"/>
        <w:jc w:val="right"/>
        <w:outlineLvl w:val="0"/>
        <w:rPr>
          <w:rFonts w:ascii="Calibri" w:hAnsi="Calibri" w:cs="Calibri"/>
        </w:rPr>
      </w:pPr>
      <w:r>
        <w:rPr>
          <w:rFonts w:ascii="Calibri" w:hAnsi="Calibri" w:cs="Calibri"/>
        </w:rPr>
        <w:t>П</w:t>
      </w:r>
      <w:bookmarkStart w:id="0" w:name="_GoBack"/>
      <w:bookmarkEnd w:id="0"/>
      <w:r>
        <w:rPr>
          <w:rFonts w:ascii="Calibri" w:hAnsi="Calibri" w:cs="Calibri"/>
        </w:rPr>
        <w:t>риложение 1</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к постановлению Правительства</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от 6 апреля 2016 года N 196</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bookmarkStart w:id="1" w:name="Par51"/>
      <w:bookmarkEnd w:id="1"/>
      <w:r>
        <w:rPr>
          <w:rFonts w:ascii="Calibri" w:hAnsi="Calibri" w:cs="Calibri"/>
        </w:rPr>
        <w:t>ИЗМЕНЕНИЯ,</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КОТОРЫЕ ВНОСЯТСЯ В РАЗДЕЛ 1 "ПАСПОРТ ГОСУДАРСТВЕННОЙ</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ПРОГРАММЫ" ГОСУДАРСТВЕННОЙ ПРОГРАММЫ "СОДЕЙСТВИЕ ЗАНЯТОСТИ</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НАСЕЛЕНИЯ НИЖЕГОРОДСКОЙ ОБЛАСТИ", УТВЕРЖДЕННОЙ</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ПОСТАНОВЛЕНИЕМ ПРАВИТЕЛЬСТВА НИЖЕГОРОДСКОЙ ОБЛАСТИ</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ОТ 28 АПРЕЛЯ 2014 ГОДА N 273</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rPr>
          <w:rFonts w:ascii="Calibri" w:hAnsi="Calibri" w:cs="Calibri"/>
        </w:rPr>
      </w:pPr>
      <w:r>
        <w:rPr>
          <w:rFonts w:ascii="Calibri" w:hAnsi="Calibri" w:cs="Calibri"/>
        </w:rPr>
        <w:t>"</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154"/>
        <w:gridCol w:w="1020"/>
        <w:gridCol w:w="1531"/>
        <w:gridCol w:w="2041"/>
        <w:gridCol w:w="1814"/>
        <w:gridCol w:w="2211"/>
      </w:tblGrid>
      <w:tr w:rsidR="00C56F52">
        <w:tc>
          <w:tcPr>
            <w:tcW w:w="215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before="220" w:after="0" w:line="240" w:lineRule="auto"/>
              <w:jc w:val="both"/>
              <w:rPr>
                <w:rFonts w:ascii="Calibri" w:hAnsi="Calibri" w:cs="Calibri"/>
              </w:rPr>
            </w:pPr>
            <w:r>
              <w:rPr>
                <w:rFonts w:ascii="Calibri" w:hAnsi="Calibri" w:cs="Calibri"/>
              </w:rPr>
              <w:t>Объемы бюджетных ассигнований государственной программы за счет средств областного бюджета (в разбивке по подпрограммам)</w:t>
            </w:r>
          </w:p>
        </w:tc>
        <w:tc>
          <w:tcPr>
            <w:tcW w:w="8617" w:type="dxa"/>
            <w:gridSpan w:val="5"/>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Общий объем финансирования программы за счет средств областного бюджета составит 2826615,4 тыс. рублей, в том числе на финансирование подпрограмм:</w:t>
            </w:r>
          </w:p>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"Обеспечение реализации государственной программы" - 2364021,7 тыс. рублей;</w:t>
            </w:r>
          </w:p>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 - 408566,4 тыс. рублей;</w:t>
            </w:r>
          </w:p>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 - 54027,3 тыс. рублей</w:t>
            </w:r>
          </w:p>
        </w:tc>
      </w:tr>
      <w:tr w:rsidR="00C56F52">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020"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Годы</w:t>
            </w:r>
          </w:p>
        </w:tc>
        <w:tc>
          <w:tcPr>
            <w:tcW w:w="153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Всего по программе</w:t>
            </w:r>
          </w:p>
        </w:tc>
        <w:tc>
          <w:tcPr>
            <w:tcW w:w="6066" w:type="dxa"/>
            <w:gridSpan w:val="3"/>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Средств областного бюджета</w:t>
            </w:r>
          </w:p>
        </w:tc>
      </w:tr>
      <w:tr w:rsidR="00C56F52">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020"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53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6066" w:type="dxa"/>
            <w:gridSpan w:val="3"/>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в том числе по подпрограммам</w:t>
            </w:r>
          </w:p>
        </w:tc>
      </w:tr>
      <w:tr w:rsidR="00C56F52">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020"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53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"Обеспечение реализации государственной программы"</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 "Активная политика занятости населения и социальная поддержка безработных граждан"</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 "Дополнительные мероприятия в сфере занятости населения, направленные на снижение напряженности на рынке труда Нижегородской области"</w:t>
            </w:r>
          </w:p>
        </w:tc>
      </w:tr>
      <w:tr w:rsidR="00C56F52">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5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388 925,4</w:t>
            </w:r>
          </w:p>
        </w:tc>
        <w:tc>
          <w:tcPr>
            <w:tcW w:w="204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337 383,5</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43 865,5</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7 676,4</w:t>
            </w:r>
          </w:p>
        </w:tc>
      </w:tr>
      <w:tr w:rsidR="00C56F52">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5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418 702,3</w:t>
            </w:r>
          </w:p>
        </w:tc>
        <w:tc>
          <w:tcPr>
            <w:tcW w:w="204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338 294,2</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34 057,2</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46 350,9</w:t>
            </w:r>
          </w:p>
        </w:tc>
      </w:tr>
      <w:tr w:rsidR="00C56F52">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5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204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5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204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5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204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2020</w:t>
            </w:r>
          </w:p>
        </w:tc>
        <w:tc>
          <w:tcPr>
            <w:tcW w:w="15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539 874,0</w:t>
            </w:r>
          </w:p>
        </w:tc>
        <w:tc>
          <w:tcPr>
            <w:tcW w:w="204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440 443,2</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99 430,8</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Итого</w:t>
            </w:r>
          </w:p>
        </w:tc>
        <w:tc>
          <w:tcPr>
            <w:tcW w:w="15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2 826 615,4</w:t>
            </w:r>
          </w:p>
        </w:tc>
        <w:tc>
          <w:tcPr>
            <w:tcW w:w="204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2 364 021,7</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408 566,4</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54 027,3</w:t>
            </w:r>
          </w:p>
        </w:tc>
      </w:tr>
    </w:tbl>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2</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к постановлению Правительства</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от 6 апреля 2016 года N 196</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bookmarkStart w:id="2" w:name="Par117"/>
      <w:bookmarkEnd w:id="2"/>
      <w:r>
        <w:rPr>
          <w:rFonts w:ascii="Calibri" w:hAnsi="Calibri" w:cs="Calibri"/>
        </w:rPr>
        <w:t>ИЗМЕНЕНИЯ,</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КОТОРЫЕ ВНОСЯТСЯ В ПОДРАЗДЕЛ 2.4 "ПЕРЕЧЕНЬ ОСНОВНЫХ</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МЕРОПРИЯТИЙ ГОСУДАРСТВЕННОЙ ПРОГРАММЫ" ГОСУДАРСТВЕННОЙ</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ПРОГРАММЫ "СОДЕЙСТВИЕ ЗАНЯТОСТИ НАСЕЛЕНИЯ НИЖЕГОРОДСКОЙ</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ОБЛАСТИ", УТВЕРЖДЕННОЙ ПОСТАНОВЛЕНИЕМ ПРАВИТЕЛЬСТВА</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 ОТ 28 АПРЕЛЯ 2014 ГОДА N 273</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sectPr w:rsidR="00C56F52">
          <w:pgSz w:w="16838" w:h="11905"/>
          <w:pgMar w:top="1701" w:right="1134" w:bottom="850" w:left="1134" w:header="0" w:footer="0" w:gutter="0"/>
          <w:cols w:space="720"/>
          <w:noEndnote/>
        </w:sectPr>
      </w:pPr>
    </w:p>
    <w:p w:rsidR="00C56F52" w:rsidRDefault="00C56F52" w:rsidP="00C56F52">
      <w:pPr>
        <w:autoSpaceDE w:val="0"/>
        <w:autoSpaceDN w:val="0"/>
        <w:adjustRightInd w:val="0"/>
        <w:spacing w:after="0" w:line="240" w:lineRule="auto"/>
        <w:jc w:val="center"/>
        <w:outlineLvl w:val="1"/>
        <w:rPr>
          <w:rFonts w:ascii="Calibri" w:hAnsi="Calibri" w:cs="Calibri"/>
        </w:rPr>
      </w:pPr>
      <w:r>
        <w:rPr>
          <w:rFonts w:ascii="Calibri" w:hAnsi="Calibri" w:cs="Calibri"/>
        </w:rPr>
        <w:lastRenderedPageBreak/>
        <w:t>"Таблица 1. Перечень основных мероприятий</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C56F52" w:rsidRDefault="00C56F52" w:rsidP="00C56F52">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2665"/>
        <w:gridCol w:w="1531"/>
        <w:gridCol w:w="1587"/>
        <w:gridCol w:w="2211"/>
        <w:gridCol w:w="1247"/>
        <w:gridCol w:w="1247"/>
        <w:gridCol w:w="1247"/>
        <w:gridCol w:w="1304"/>
        <w:gridCol w:w="1247"/>
        <w:gridCol w:w="1247"/>
        <w:gridCol w:w="1417"/>
      </w:tblGrid>
      <w:tr w:rsidR="00C56F52">
        <w:tc>
          <w:tcPr>
            <w:tcW w:w="510"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2665"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153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Категория расходов (кап. вложения, НИОКР и прочие расходы)</w:t>
            </w:r>
          </w:p>
        </w:tc>
        <w:tc>
          <w:tcPr>
            <w:tcW w:w="1587"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Сроки выполнения (год)</w:t>
            </w:r>
          </w:p>
        </w:tc>
        <w:tc>
          <w:tcPr>
            <w:tcW w:w="221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мероприятий</w:t>
            </w:r>
          </w:p>
        </w:tc>
        <w:tc>
          <w:tcPr>
            <w:tcW w:w="8956" w:type="dxa"/>
            <w:gridSpan w:val="7"/>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Объем финансирования (по годам) за счет средств областного бюджета, тыс. руб.</w:t>
            </w:r>
          </w:p>
        </w:tc>
      </w:tr>
      <w:tr w:rsidR="00C56F52">
        <w:tc>
          <w:tcPr>
            <w:tcW w:w="510"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665"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153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1587"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21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2020</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Всего</w:t>
            </w:r>
          </w:p>
        </w:tc>
      </w:tr>
      <w:tr w:rsidR="00C56F52">
        <w:tc>
          <w:tcPr>
            <w:tcW w:w="8504" w:type="dxa"/>
            <w:gridSpan w:val="5"/>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Цель государственной программы</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Создание правовых, экономических и социальных условий, способствующих эффективному развитию занятости населения</w:t>
            </w:r>
          </w:p>
        </w:tc>
        <w:tc>
          <w:tcPr>
            <w:tcW w:w="8956" w:type="dxa"/>
            <w:gridSpan w:val="7"/>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8504" w:type="dxa"/>
            <w:gridSpan w:val="5"/>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outlineLvl w:val="2"/>
              <w:rPr>
                <w:rFonts w:ascii="Calibri" w:hAnsi="Calibri" w:cs="Calibri"/>
              </w:rPr>
            </w:pPr>
            <w:r>
              <w:rPr>
                <w:rFonts w:ascii="Calibri" w:hAnsi="Calibri" w:cs="Calibri"/>
              </w:rPr>
              <w:t>Подпрограмма 1 государственной программы</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337 383,5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338 294,2</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440 443,2</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2 364 021,7</w:t>
            </w:r>
          </w:p>
        </w:tc>
      </w:tr>
      <w:tr w:rsidR="00C56F52">
        <w:tc>
          <w:tcPr>
            <w:tcW w:w="3175"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функций государственных органов (содержание управления)</w:t>
            </w:r>
          </w:p>
        </w:tc>
        <w:tc>
          <w:tcPr>
            <w:tcW w:w="15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51 441,0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50 552,0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61 471,2</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66 704,5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66 993,1</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67 287,3</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364 449,1</w:t>
            </w:r>
          </w:p>
        </w:tc>
      </w:tr>
      <w:tr w:rsidR="00C56F52">
        <w:tc>
          <w:tcPr>
            <w:tcW w:w="3175"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1.2</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деятельности государственных учреждений (содержание ГКУ ЦЗН)</w:t>
            </w:r>
          </w:p>
        </w:tc>
        <w:tc>
          <w:tcPr>
            <w:tcW w:w="15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285 942,5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287 742,2</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318 054,0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365 425,4</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369 252,6</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373 155,9</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1 999 572,6</w:t>
            </w:r>
          </w:p>
        </w:tc>
      </w:tr>
      <w:tr w:rsidR="00C56F52">
        <w:tc>
          <w:tcPr>
            <w:tcW w:w="8504" w:type="dxa"/>
            <w:gridSpan w:val="5"/>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outlineLvl w:val="2"/>
              <w:rPr>
                <w:rFonts w:ascii="Calibri" w:hAnsi="Calibri" w:cs="Calibri"/>
              </w:rPr>
            </w:pPr>
            <w:r>
              <w:rPr>
                <w:rFonts w:ascii="Calibri" w:hAnsi="Calibri" w:cs="Calibri"/>
              </w:rPr>
              <w:t>Подпрограмма 2 государственной программы</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43 865,5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34 057,2</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99 430,8</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408 566,4</w:t>
            </w:r>
          </w:p>
        </w:tc>
      </w:tr>
      <w:tr w:rsidR="00C56F52">
        <w:tc>
          <w:tcPr>
            <w:tcW w:w="3175"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Содействие трудоустройству граждан и обеспечение работодателей рабочей силой в соответствии с потребностями экономики</w:t>
            </w:r>
          </w:p>
        </w:tc>
        <w:tc>
          <w:tcPr>
            <w:tcW w:w="15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18 878,3</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13 545,7</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58 251,1</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221 528,0</w:t>
            </w:r>
          </w:p>
        </w:tc>
      </w:tr>
      <w:tr w:rsidR="00C56F52">
        <w:tc>
          <w:tcPr>
            <w:tcW w:w="3175"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2.2</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15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23 807,5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20 511,5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41 179,7</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185 858,7</w:t>
            </w:r>
          </w:p>
        </w:tc>
      </w:tr>
      <w:tr w:rsidR="00C56F52">
        <w:tc>
          <w:tcPr>
            <w:tcW w:w="3175"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2.3</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Обеспечение дополнительных гарантий гражданам, испытывающим трудности в поиске работы</w:t>
            </w:r>
          </w:p>
        </w:tc>
        <w:tc>
          <w:tcPr>
            <w:tcW w:w="15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1 179,7</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1 179,7</w:t>
            </w:r>
          </w:p>
        </w:tc>
      </w:tr>
      <w:tr w:rsidR="00C56F52">
        <w:tc>
          <w:tcPr>
            <w:tcW w:w="3175"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2.4</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безработных граждан</w:t>
            </w:r>
          </w:p>
        </w:tc>
        <w:tc>
          <w:tcPr>
            <w:tcW w:w="15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r>
      <w:tr w:rsidR="00C56F52">
        <w:tc>
          <w:tcPr>
            <w:tcW w:w="8504" w:type="dxa"/>
            <w:gridSpan w:val="5"/>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outlineLvl w:val="2"/>
              <w:rPr>
                <w:rFonts w:ascii="Calibri" w:hAnsi="Calibri" w:cs="Calibri"/>
              </w:rPr>
            </w:pPr>
            <w:r>
              <w:rPr>
                <w:rFonts w:ascii="Calibri" w:hAnsi="Calibri" w:cs="Calibri"/>
              </w:rPr>
              <w:t>Подпрограмма 3 государственной программы</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54 027,3</w:t>
            </w:r>
          </w:p>
        </w:tc>
      </w:tr>
      <w:tr w:rsidR="00C56F52">
        <w:tc>
          <w:tcPr>
            <w:tcW w:w="3175"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и опережающее профессиональное обучение работников организаций, находящихся под риском увольнения</w:t>
            </w:r>
          </w:p>
        </w:tc>
        <w:tc>
          <w:tcPr>
            <w:tcW w:w="15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2016</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45 053,0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52 729,4</w:t>
            </w:r>
          </w:p>
        </w:tc>
      </w:tr>
      <w:tr w:rsidR="00C56F52">
        <w:tc>
          <w:tcPr>
            <w:tcW w:w="3175"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3.2</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c>
          <w:tcPr>
            <w:tcW w:w="15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2016</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1 297,9</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1 297,9</w:t>
            </w:r>
          </w:p>
        </w:tc>
      </w:tr>
      <w:tr w:rsidR="00C56F52">
        <w:tc>
          <w:tcPr>
            <w:tcW w:w="8504" w:type="dxa"/>
            <w:gridSpan w:val="5"/>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по Программе:</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388 925,4</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418 702,3</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539 874,0</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2 826 615,4</w:t>
            </w:r>
          </w:p>
        </w:tc>
      </w:tr>
    </w:tbl>
    <w:p w:rsidR="00C56F52" w:rsidRDefault="00C56F52" w:rsidP="00C56F52">
      <w:pPr>
        <w:autoSpaceDE w:val="0"/>
        <w:autoSpaceDN w:val="0"/>
        <w:adjustRightInd w:val="0"/>
        <w:spacing w:after="0" w:line="240" w:lineRule="auto"/>
        <w:ind w:firstLine="540"/>
        <w:jc w:val="both"/>
        <w:rPr>
          <w:rFonts w:ascii="Calibri" w:hAnsi="Calibri" w:cs="Calibri"/>
        </w:rPr>
        <w:sectPr w:rsidR="00C56F52">
          <w:pgSz w:w="11905" w:h="16838" w:orient="landscape"/>
          <w:pgMar w:top="1134" w:right="1701" w:bottom="1134" w:left="850" w:header="0" w:footer="0" w:gutter="0"/>
          <w:cols w:space="720"/>
          <w:noEndnote/>
        </w:sectPr>
      </w:pP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lastRenderedPageBreak/>
        <w:t>".</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3</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к постановлению Правительства</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от 6 апреля 2016 года N 196</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bookmarkStart w:id="3" w:name="Par285"/>
      <w:bookmarkEnd w:id="3"/>
      <w:r>
        <w:rPr>
          <w:rFonts w:ascii="Calibri" w:hAnsi="Calibri" w:cs="Calibri"/>
        </w:rPr>
        <w:t>ИЗМЕНЕНИЯ,</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КОТОРЫЕ ВНОСЯТСЯ В ПОДРАЗДЕЛ 2.5 "ИНДИКАТОРЫ ДОСТИЖЕНИЯ ЦЕЛИ</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И НЕПОСРЕДСТВЕННЫЕ РЕЗУЛЬТАТЫ РЕАЛИЗАЦИИ ГОСУДАРСТВЕННОЙ</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ПРОГРАММЫ" ГОСУДАРСТВЕННОЙ ПРОГРАММЫ "СОДЕЙСТВИЕ ЗАНЯТОСТИ</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НАСЕЛЕНИЯ НИЖЕГОРОДСКОЙ ОБЛАСТИ", УТВЕРЖДЕННОЙ</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ПОСТАНОВЛЕНИЕМ ПРАВИТЕЛЬСТВА НИЖЕГОРОДСКОЙ ОБЛАСТИ</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ОТ 28 АПРЕЛЯ 2014 ГОДА N 273</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1"/>
        <w:rPr>
          <w:rFonts w:ascii="Calibri" w:hAnsi="Calibri" w:cs="Calibri"/>
        </w:rPr>
      </w:pPr>
      <w:r>
        <w:rPr>
          <w:rFonts w:ascii="Calibri" w:hAnsi="Calibri" w:cs="Calibri"/>
        </w:rPr>
        <w:t>"Таблица 2. Сведения об индикаторах и непосредственных</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результатах</w:t>
      </w:r>
    </w:p>
    <w:p w:rsidR="00C56F52" w:rsidRDefault="00C56F52" w:rsidP="00C56F52">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3572"/>
        <w:gridCol w:w="1417"/>
        <w:gridCol w:w="744"/>
        <w:gridCol w:w="794"/>
        <w:gridCol w:w="720"/>
        <w:gridCol w:w="737"/>
        <w:gridCol w:w="737"/>
        <w:gridCol w:w="737"/>
        <w:gridCol w:w="737"/>
        <w:gridCol w:w="737"/>
      </w:tblGrid>
      <w:tr w:rsidR="00C56F52">
        <w:tc>
          <w:tcPr>
            <w:tcW w:w="62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572"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Наименование индикатора/непосредственного результата</w:t>
            </w:r>
          </w:p>
        </w:tc>
        <w:tc>
          <w:tcPr>
            <w:tcW w:w="1417"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Ед. измерения</w:t>
            </w:r>
          </w:p>
        </w:tc>
        <w:tc>
          <w:tcPr>
            <w:tcW w:w="5943" w:type="dxa"/>
            <w:gridSpan w:val="8"/>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Значение индикатора/непосредственного результата</w:t>
            </w:r>
          </w:p>
        </w:tc>
      </w:tr>
      <w:tr w:rsidR="00C56F52">
        <w:tc>
          <w:tcPr>
            <w:tcW w:w="62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3572"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1417"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7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2013</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2014</w:t>
            </w:r>
          </w:p>
        </w:tc>
        <w:tc>
          <w:tcPr>
            <w:tcW w:w="7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2015</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2016</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2017</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2018</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2019</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2020</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w:t>
            </w:r>
          </w:p>
        </w:tc>
        <w:tc>
          <w:tcPr>
            <w:tcW w:w="357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w:t>
            </w:r>
          </w:p>
        </w:tc>
        <w:tc>
          <w:tcPr>
            <w:tcW w:w="7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w:t>
            </w:r>
          </w:p>
        </w:tc>
        <w:tc>
          <w:tcPr>
            <w:tcW w:w="7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11</w:t>
            </w:r>
          </w:p>
        </w:tc>
      </w:tr>
      <w:tr w:rsidR="00C56F52">
        <w:tc>
          <w:tcPr>
            <w:tcW w:w="4196"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"Содействие занятости населения Нижегородской области"</w:t>
            </w:r>
          </w:p>
        </w:tc>
        <w:tc>
          <w:tcPr>
            <w:tcW w:w="7360" w:type="dxa"/>
            <w:gridSpan w:val="9"/>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w:t>
            </w:r>
          </w:p>
        </w:tc>
        <w:tc>
          <w:tcPr>
            <w:tcW w:w="10932" w:type="dxa"/>
            <w:gridSpan w:val="10"/>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outlineLvl w:val="2"/>
              <w:rPr>
                <w:rFonts w:ascii="Calibri" w:hAnsi="Calibri" w:cs="Calibri"/>
              </w:rPr>
            </w:pPr>
            <w:r>
              <w:rPr>
                <w:rFonts w:ascii="Calibri" w:hAnsi="Calibri" w:cs="Calibri"/>
              </w:rPr>
              <w:t>Подпрограмма 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2</w:t>
            </w:r>
          </w:p>
        </w:tc>
        <w:tc>
          <w:tcPr>
            <w:tcW w:w="357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Индикатор 1.1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Уровень кассового исполнения расходов областного бюджета на закупку товаров, работ и услуг для государственных нужд</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99,9</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100</w:t>
            </w:r>
          </w:p>
        </w:tc>
        <w:tc>
          <w:tcPr>
            <w:tcW w:w="7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100</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100</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100</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100</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100</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100</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3</w:t>
            </w:r>
          </w:p>
        </w:tc>
        <w:tc>
          <w:tcPr>
            <w:tcW w:w="10932" w:type="dxa"/>
            <w:gridSpan w:val="10"/>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1.1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Выполнение целей и задач государственной программы в полном объеме</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4</w:t>
            </w:r>
          </w:p>
        </w:tc>
        <w:tc>
          <w:tcPr>
            <w:tcW w:w="10932" w:type="dxa"/>
            <w:gridSpan w:val="10"/>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outlineLvl w:val="2"/>
              <w:rPr>
                <w:rFonts w:ascii="Calibri" w:hAnsi="Calibri" w:cs="Calibri"/>
              </w:rPr>
            </w:pPr>
            <w:r>
              <w:rPr>
                <w:rFonts w:ascii="Calibri" w:hAnsi="Calibri" w:cs="Calibri"/>
              </w:rPr>
              <w:t>Подпрограмма 2</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5</w:t>
            </w:r>
          </w:p>
        </w:tc>
        <w:tc>
          <w:tcPr>
            <w:tcW w:w="357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Индикатор 2.1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Уровень безработицы по методологии МОТ в среднем за год</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4,2</w:t>
            </w:r>
          </w:p>
        </w:tc>
        <w:tc>
          <w:tcPr>
            <w:tcW w:w="7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3,8</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3,7</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3,5</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6</w:t>
            </w:r>
          </w:p>
        </w:tc>
        <w:tc>
          <w:tcPr>
            <w:tcW w:w="357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Индикатор 2.2</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на конец года</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0,48</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0,49</w:t>
            </w:r>
          </w:p>
        </w:tc>
        <w:tc>
          <w:tcPr>
            <w:tcW w:w="7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0,62</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0,40</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0,4</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7</w:t>
            </w:r>
          </w:p>
        </w:tc>
        <w:tc>
          <w:tcPr>
            <w:tcW w:w="357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Индикатор 2.3</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Доля трудоустроенных граждан в общей численности граждан, обратившихся за содействием в учреждения службы занятости населения с целью поиска подходящей работы</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71,8</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70,6</w:t>
            </w:r>
          </w:p>
        </w:tc>
        <w:tc>
          <w:tcPr>
            <w:tcW w:w="7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71</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71</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71</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71</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71</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71</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8</w:t>
            </w:r>
          </w:p>
        </w:tc>
        <w:tc>
          <w:tcPr>
            <w:tcW w:w="357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Индикатор 2.4</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Уровень кассового исполнения расходов областного бюджета на мероприятия по содействию занятости населения</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99,8</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100</w:t>
            </w:r>
          </w:p>
        </w:tc>
        <w:tc>
          <w:tcPr>
            <w:tcW w:w="7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100</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100</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100</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100</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100</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100</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9</w:t>
            </w:r>
          </w:p>
        </w:tc>
        <w:tc>
          <w:tcPr>
            <w:tcW w:w="357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Профессиональная ориентация граждан и психологическая поддержка безработных граждан</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lastRenderedPageBreak/>
              <w:t>Тыс. чел.</w:t>
            </w:r>
          </w:p>
        </w:tc>
        <w:tc>
          <w:tcPr>
            <w:tcW w:w="7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76,7</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57,3</w:t>
            </w:r>
          </w:p>
        </w:tc>
        <w:tc>
          <w:tcPr>
            <w:tcW w:w="7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45,8</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44,3</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49,3</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51,1</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53,9</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56,7</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10</w:t>
            </w:r>
          </w:p>
        </w:tc>
        <w:tc>
          <w:tcPr>
            <w:tcW w:w="357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2.2</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Профессиональное обучение и дополнительное профессиональное образование безработных граждан</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7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3,1</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2,3</w:t>
            </w:r>
          </w:p>
        </w:tc>
        <w:tc>
          <w:tcPr>
            <w:tcW w:w="7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2,2</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1,9</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1,8</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1,9</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2,1</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2,3</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11</w:t>
            </w:r>
          </w:p>
        </w:tc>
        <w:tc>
          <w:tcPr>
            <w:tcW w:w="357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2.3</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Временное трудоустройство несовершеннолетних граждан в возрасте от 14 до 18 лет в свободное от учебы время</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7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17,2</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17,7</w:t>
            </w:r>
          </w:p>
        </w:tc>
        <w:tc>
          <w:tcPr>
            <w:tcW w:w="7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13,8</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7,7</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11,2</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11,2</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11,2</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11,2</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12</w:t>
            </w:r>
          </w:p>
        </w:tc>
        <w:tc>
          <w:tcPr>
            <w:tcW w:w="357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2.4</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Количество оснащенных (оборудованных) рабочих мест для трудоустройства незанятых инвалидов</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Ед.</w:t>
            </w:r>
          </w:p>
        </w:tc>
        <w:tc>
          <w:tcPr>
            <w:tcW w:w="7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304</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323</w:t>
            </w:r>
          </w:p>
        </w:tc>
        <w:tc>
          <w:tcPr>
            <w:tcW w:w="7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323</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13</w:t>
            </w:r>
          </w:p>
        </w:tc>
        <w:tc>
          <w:tcPr>
            <w:tcW w:w="10932" w:type="dxa"/>
            <w:gridSpan w:val="10"/>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outlineLvl w:val="2"/>
              <w:rPr>
                <w:rFonts w:ascii="Calibri" w:hAnsi="Calibri" w:cs="Calibri"/>
              </w:rPr>
            </w:pPr>
            <w:r>
              <w:rPr>
                <w:rFonts w:ascii="Calibri" w:hAnsi="Calibri" w:cs="Calibri"/>
              </w:rPr>
              <w:t>Подпрограмма 3</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14</w:t>
            </w:r>
          </w:p>
        </w:tc>
        <w:tc>
          <w:tcPr>
            <w:tcW w:w="357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Индикатор 3.1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Коэффициент напряженности на рынке труда на конец года</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Чел./вак.</w:t>
            </w:r>
          </w:p>
        </w:tc>
        <w:tc>
          <w:tcPr>
            <w:tcW w:w="7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0,34</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0,52</w:t>
            </w:r>
          </w:p>
        </w:tc>
        <w:tc>
          <w:tcPr>
            <w:tcW w:w="7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0,73</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0,4</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15</w:t>
            </w:r>
          </w:p>
        </w:tc>
        <w:tc>
          <w:tcPr>
            <w:tcW w:w="357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работников организаций, находящихся под риском увольнения</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7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11,2</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16</w:t>
            </w:r>
          </w:p>
        </w:tc>
        <w:tc>
          <w:tcPr>
            <w:tcW w:w="357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3.2</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Опережающее профессиональное обучение работников организаций, находящихся под риском увольнения</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lastRenderedPageBreak/>
              <w:t>Тыс. чел.</w:t>
            </w:r>
          </w:p>
        </w:tc>
        <w:tc>
          <w:tcPr>
            <w:tcW w:w="7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2,1</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3,8</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17</w:t>
            </w:r>
          </w:p>
        </w:tc>
        <w:tc>
          <w:tcPr>
            <w:tcW w:w="357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3.3</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7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0,07</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bl>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4</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к постановлению Правительства</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от 6 апреля 2016 года N 196</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bookmarkStart w:id="4" w:name="Par500"/>
      <w:bookmarkEnd w:id="4"/>
      <w:r>
        <w:rPr>
          <w:rFonts w:ascii="Calibri" w:hAnsi="Calibri" w:cs="Calibri"/>
        </w:rPr>
        <w:t>ИЗМЕНЕНИЯ,</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КОТОРЫЕ ВНОСЯТСЯ В ПОДРАЗДЕЛ 2.8 "ОБОСНОВАНИЕ ОБЪЕМА</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ФИНАНСОВЫХ РЕСУРСОВ" ГОСУДАРСТВЕННОЙ ПРОГРАММЫ "СОДЕЙСТВИЕ</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ЗАНЯТОСТИ НАСЕЛЕНИЯ НИЖЕГОРОДСКОЙ ОБЛАСТИ", УТВЕРЖДЕННОЙ</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lastRenderedPageBreak/>
        <w:t>ПОСТАНОВЛЕНИЕМ ПРАВИТЕЛЬСТВА НИЖЕГОРОДСКОЙ ОБЛАСТИ</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ОТ 28 АПРЕЛЯ 2014 ГОДА N 273</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sectPr w:rsidR="00C56F52">
          <w:pgSz w:w="16838" w:h="11905"/>
          <w:pgMar w:top="1701" w:right="1134" w:bottom="850" w:left="1134" w:header="0" w:footer="0" w:gutter="0"/>
          <w:cols w:space="720"/>
          <w:noEndnote/>
        </w:sectPr>
      </w:pPr>
    </w:p>
    <w:p w:rsidR="00C56F52" w:rsidRDefault="00C56F52" w:rsidP="00C56F52">
      <w:pPr>
        <w:autoSpaceDE w:val="0"/>
        <w:autoSpaceDN w:val="0"/>
        <w:adjustRightInd w:val="0"/>
        <w:spacing w:after="0" w:line="240" w:lineRule="auto"/>
        <w:jc w:val="center"/>
        <w:outlineLvl w:val="1"/>
        <w:rPr>
          <w:rFonts w:ascii="Calibri" w:hAnsi="Calibri" w:cs="Calibri"/>
        </w:rPr>
      </w:pPr>
      <w:r>
        <w:rPr>
          <w:rFonts w:ascii="Calibri" w:hAnsi="Calibri" w:cs="Calibri"/>
        </w:rPr>
        <w:lastRenderedPageBreak/>
        <w:t>"Таблица 4. Ресурсное обеспечение реализации государственной</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программы за счет средств областного бюджета</w:t>
      </w:r>
    </w:p>
    <w:p w:rsidR="00C56F52" w:rsidRDefault="00C56F52" w:rsidP="00C56F52">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81"/>
        <w:gridCol w:w="2268"/>
        <w:gridCol w:w="2778"/>
        <w:gridCol w:w="1304"/>
        <w:gridCol w:w="1247"/>
        <w:gridCol w:w="1304"/>
        <w:gridCol w:w="1247"/>
        <w:gridCol w:w="1304"/>
        <w:gridCol w:w="1247"/>
      </w:tblGrid>
      <w:tr w:rsidR="00C56F52">
        <w:tc>
          <w:tcPr>
            <w:tcW w:w="238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2268"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Подпрограммы государственной программы</w:t>
            </w:r>
          </w:p>
        </w:tc>
        <w:tc>
          <w:tcPr>
            <w:tcW w:w="2778"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Государственный заказчик-координатор, соисполнители</w:t>
            </w:r>
          </w:p>
        </w:tc>
        <w:tc>
          <w:tcPr>
            <w:tcW w:w="7653" w:type="dxa"/>
            <w:gridSpan w:val="6"/>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Расходы (тыс. руб.), годы</w:t>
            </w:r>
          </w:p>
        </w:tc>
      </w:tr>
      <w:tr w:rsidR="00C56F52">
        <w:tc>
          <w:tcPr>
            <w:tcW w:w="238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268"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778"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2020</w:t>
            </w:r>
          </w:p>
        </w:tc>
      </w:tr>
      <w:tr w:rsidR="00C56F52">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w:t>
            </w:r>
          </w:p>
        </w:tc>
        <w:tc>
          <w:tcPr>
            <w:tcW w:w="277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w:t>
            </w:r>
          </w:p>
        </w:tc>
      </w:tr>
      <w:tr w:rsidR="00C56F52">
        <w:tc>
          <w:tcPr>
            <w:tcW w:w="4649" w:type="dxa"/>
            <w:gridSpan w:val="2"/>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outlineLvl w:val="2"/>
              <w:rPr>
                <w:rFonts w:ascii="Calibri" w:hAnsi="Calibri" w:cs="Calibri"/>
              </w:rPr>
            </w:pPr>
            <w:r>
              <w:rPr>
                <w:rFonts w:ascii="Calibri" w:hAnsi="Calibri" w:cs="Calibri"/>
              </w:rPr>
              <w:t>Государственная программа "Содействие занятости населения Нижегородской области"</w:t>
            </w:r>
          </w:p>
        </w:tc>
        <w:tc>
          <w:tcPr>
            <w:tcW w:w="277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388 925,4</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418 702,3</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539 874,0</w:t>
            </w:r>
          </w:p>
        </w:tc>
      </w:tr>
      <w:tr w:rsidR="00C56F52">
        <w:tc>
          <w:tcPr>
            <w:tcW w:w="4649"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77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заказчик-координатор - управление государственной службы занятости населения Нижегородской области</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388 925,4</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418 702,3</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539 874,0</w:t>
            </w:r>
          </w:p>
        </w:tc>
      </w:tr>
      <w:tr w:rsidR="00C56F52">
        <w:tc>
          <w:tcPr>
            <w:tcW w:w="238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outlineLvl w:val="2"/>
              <w:rPr>
                <w:rFonts w:ascii="Calibri" w:hAnsi="Calibri" w:cs="Calibri"/>
              </w:rPr>
            </w:pPr>
            <w:r>
              <w:rPr>
                <w:rFonts w:ascii="Calibri" w:hAnsi="Calibri" w:cs="Calibri"/>
              </w:rPr>
              <w:t>Подпрограмма 1</w:t>
            </w:r>
          </w:p>
        </w:tc>
        <w:tc>
          <w:tcPr>
            <w:tcW w:w="2268"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c>
          <w:tcPr>
            <w:tcW w:w="277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337 383,5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338 294,2</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C56F52">
        <w:tc>
          <w:tcPr>
            <w:tcW w:w="238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268"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77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заказчик-координатор - управление государственной службы занятости населения Нижегородской области</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337 383,5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338 294,2</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C56F52">
        <w:tc>
          <w:tcPr>
            <w:tcW w:w="7427" w:type="dxa"/>
            <w:gridSpan w:val="3"/>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функций государственных органов (содержание управления)</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51 441,0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50 552,0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61 471,2</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66 704,5</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66 993,1</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67 287,3</w:t>
            </w:r>
          </w:p>
        </w:tc>
      </w:tr>
      <w:tr w:rsidR="00C56F52">
        <w:tc>
          <w:tcPr>
            <w:tcW w:w="7427" w:type="dxa"/>
            <w:gridSpan w:val="3"/>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1.2</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деятельности государственных учреждений (содержание ГКУ ЦЗН)</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285 942,5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287 742,2</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318 054,0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365 425,4</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369 252,6</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373 155,9</w:t>
            </w:r>
          </w:p>
        </w:tc>
      </w:tr>
      <w:tr w:rsidR="00C56F52">
        <w:tc>
          <w:tcPr>
            <w:tcW w:w="238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outlineLvl w:val="2"/>
              <w:rPr>
                <w:rFonts w:ascii="Calibri" w:hAnsi="Calibri" w:cs="Calibri"/>
              </w:rPr>
            </w:pPr>
            <w:r>
              <w:rPr>
                <w:rFonts w:ascii="Calibri" w:hAnsi="Calibri" w:cs="Calibri"/>
              </w:rPr>
              <w:t>Подпрограмма 2</w:t>
            </w:r>
          </w:p>
        </w:tc>
        <w:tc>
          <w:tcPr>
            <w:tcW w:w="2268"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c>
          <w:tcPr>
            <w:tcW w:w="277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43 865,5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34 057,2</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C56F52">
        <w:tc>
          <w:tcPr>
            <w:tcW w:w="238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268"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77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заказчик-координатор - управление государственной службы занятости населения Нижегородской области</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43 865,5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34 057,2</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C56F52">
        <w:tc>
          <w:tcPr>
            <w:tcW w:w="7427" w:type="dxa"/>
            <w:gridSpan w:val="3"/>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Содействие трудоустройству граждан и обеспечение работодателей рабочей силой в соответствии с потребностями экономики</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18 878,3</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13 545,7</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C56F52">
        <w:tc>
          <w:tcPr>
            <w:tcW w:w="7427" w:type="dxa"/>
            <w:gridSpan w:val="3"/>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2.2</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23 807,5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20 511,5</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C56F52">
        <w:tc>
          <w:tcPr>
            <w:tcW w:w="7427" w:type="dxa"/>
            <w:gridSpan w:val="3"/>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2.3</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Обеспечение дополнительных гарантий гражданам, испытывающим трудности в поиске работы</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1 179,7</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r>
      <w:tr w:rsidR="00C56F52">
        <w:tc>
          <w:tcPr>
            <w:tcW w:w="7427" w:type="dxa"/>
            <w:gridSpan w:val="3"/>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2.4</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безработных граждан</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r>
      <w:tr w:rsidR="00C56F52">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outlineLvl w:val="2"/>
              <w:rPr>
                <w:rFonts w:ascii="Calibri" w:hAnsi="Calibri" w:cs="Calibri"/>
              </w:rPr>
            </w:pPr>
            <w:r>
              <w:rPr>
                <w:rFonts w:ascii="Calibri" w:hAnsi="Calibri" w:cs="Calibri"/>
              </w:rPr>
              <w:lastRenderedPageBreak/>
              <w:t>Подпрограмма 3</w:t>
            </w:r>
          </w:p>
        </w:tc>
        <w:tc>
          <w:tcPr>
            <w:tcW w:w="22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277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и опережающее профессиональное обучение работников организаций, находящихся под риском увольнения</w:t>
            </w:r>
          </w:p>
        </w:tc>
        <w:tc>
          <w:tcPr>
            <w:tcW w:w="22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заказчик-координатор - управление государственной службы занятости населения Нижегородской области</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45 053,0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3.2</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c>
          <w:tcPr>
            <w:tcW w:w="22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заказчик-координатор - управление государственной службы занятости населения Нижегородской области</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1 297,9</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bl>
    <w:p w:rsidR="00C56F52" w:rsidRDefault="00C56F52" w:rsidP="00C56F52">
      <w:pPr>
        <w:autoSpaceDE w:val="0"/>
        <w:autoSpaceDN w:val="0"/>
        <w:adjustRightInd w:val="0"/>
        <w:spacing w:after="0" w:line="240" w:lineRule="auto"/>
        <w:ind w:firstLine="540"/>
        <w:jc w:val="both"/>
        <w:rPr>
          <w:rFonts w:ascii="Calibri" w:hAnsi="Calibri" w:cs="Calibri"/>
        </w:rPr>
        <w:sectPr w:rsidR="00C56F52">
          <w:pgSz w:w="11905" w:h="16838" w:orient="landscape"/>
          <w:pgMar w:top="1134" w:right="1701" w:bottom="1134" w:left="850" w:header="0" w:footer="0" w:gutter="0"/>
          <w:cols w:space="720"/>
          <w:noEndnote/>
        </w:sectPr>
      </w:pP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lastRenderedPageBreak/>
        <w:t>".</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5</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к постановлению Правительства</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от 6 апреля 2016 года N 196</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bookmarkStart w:id="5" w:name="Par664"/>
      <w:bookmarkEnd w:id="5"/>
      <w:r>
        <w:rPr>
          <w:rFonts w:ascii="Calibri" w:hAnsi="Calibri" w:cs="Calibri"/>
        </w:rPr>
        <w:t>ИЗМЕНЕНИЯ,</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КОТОРЫЕ ВНОСЯТСЯ В ПОДРАЗДЕЛ 2.8 "ОБОСНОВАНИЕ ОБЪЕМА</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ФИНАНСОВЫХ РЕСУРСОВ" ГОСУДАРСТВЕННОЙ ПРОГРАММЫ "СОДЕЙСТВИЕ</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ЗАНЯТОСТИ НАСЕЛЕНИЯ НИЖЕГОРОДСКОЙ ОБЛАСТИ", УТВЕРЖДЕННОЙ</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ПОСТАНОВЛЕНИЕМ ПРАВИТЕЛЬСТВА НИЖЕГОРОДСКОЙ ОБЛАСТИ</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ОТ 28 АПРЕЛЯ 2014 ГОДА N 273</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1"/>
        <w:rPr>
          <w:rFonts w:ascii="Calibri" w:hAnsi="Calibri" w:cs="Calibri"/>
        </w:rPr>
      </w:pPr>
      <w:r>
        <w:rPr>
          <w:rFonts w:ascii="Calibri" w:hAnsi="Calibri" w:cs="Calibri"/>
        </w:rPr>
        <w:t>"Таблица 5. Прогнозная оценка расходов на реализацию</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за счет всех источников</w:t>
      </w:r>
    </w:p>
    <w:p w:rsidR="00C56F52" w:rsidRDefault="00C56F52" w:rsidP="00C56F52">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191"/>
        <w:gridCol w:w="2211"/>
        <w:gridCol w:w="2324"/>
        <w:gridCol w:w="1474"/>
        <w:gridCol w:w="1417"/>
        <w:gridCol w:w="1304"/>
        <w:gridCol w:w="1247"/>
        <w:gridCol w:w="1304"/>
        <w:gridCol w:w="1247"/>
      </w:tblGrid>
      <w:tr w:rsidR="00C56F52">
        <w:tc>
          <w:tcPr>
            <w:tcW w:w="119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221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Наименование подпрограммы</w:t>
            </w:r>
          </w:p>
        </w:tc>
        <w:tc>
          <w:tcPr>
            <w:tcW w:w="232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Источники финансирования</w:t>
            </w:r>
          </w:p>
        </w:tc>
        <w:tc>
          <w:tcPr>
            <w:tcW w:w="7993" w:type="dxa"/>
            <w:gridSpan w:val="6"/>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Оценка расходов (тыс. руб.), годы</w:t>
            </w:r>
          </w:p>
        </w:tc>
      </w:tr>
      <w:tr w:rsidR="00C56F52">
        <w:tc>
          <w:tcPr>
            <w:tcW w:w="119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21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2020</w:t>
            </w:r>
          </w:p>
        </w:tc>
      </w:tr>
      <w:tr w:rsidR="00C56F52">
        <w:tc>
          <w:tcPr>
            <w:tcW w:w="119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w:t>
            </w: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w:t>
            </w:r>
          </w:p>
        </w:tc>
      </w:tr>
      <w:tr w:rsidR="00C56F52">
        <w:tc>
          <w:tcPr>
            <w:tcW w:w="3402" w:type="dxa"/>
            <w:gridSpan w:val="2"/>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outlineLvl w:val="2"/>
              <w:rPr>
                <w:rFonts w:ascii="Calibri" w:hAnsi="Calibri" w:cs="Calibri"/>
              </w:rPr>
            </w:pPr>
            <w:r>
              <w:rPr>
                <w:rFonts w:ascii="Calibri" w:hAnsi="Calibri" w:cs="Calibri"/>
              </w:rPr>
              <w:t>Государственная программа "Содействие занятости населения Нижегородской области"</w:t>
            </w: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1 037 792,6</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1 004 734,7</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886 336,8</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924 459,8</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939 337,1</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956 033,6</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388 925,4</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418 702,3</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539 874,0</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648 867,2</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586 032,4</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outlineLvl w:val="2"/>
              <w:rPr>
                <w:rFonts w:ascii="Calibri" w:hAnsi="Calibri" w:cs="Calibri"/>
              </w:rPr>
            </w:pPr>
            <w:r>
              <w:rPr>
                <w:rFonts w:ascii="Calibri" w:hAnsi="Calibri" w:cs="Calibri"/>
              </w:rPr>
              <w:t>Подпрограмма 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337 383,5</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338 294,2</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337 383,5</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338 294,2</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функций государственных органов (содержание управления)</w:t>
            </w: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51 441,0</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50 552,0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61 471,2</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66 704,5</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66 993,1</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67 287,3</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51 441,0</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50 552,0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61 471,2</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66 704,5</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66 993,1</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67 287,3</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1.2</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деятельности государственных учреждений (содержание ГКУ ЦЗН)</w:t>
            </w: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285 942,5</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287 742,2</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318 054,0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365 425,4</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369 252,6</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373 155,9</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285 942,5</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287 742,2</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318 054,0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365 425,4</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369 252,6</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373 155,9</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outlineLvl w:val="2"/>
              <w:rPr>
                <w:rFonts w:ascii="Calibri" w:hAnsi="Calibri" w:cs="Calibri"/>
              </w:rPr>
            </w:pPr>
            <w:r>
              <w:rPr>
                <w:rFonts w:ascii="Calibri" w:hAnsi="Calibri" w:cs="Calibri"/>
              </w:rPr>
              <w:t>Подпрограмма 2</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546 881,0</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511 937,6</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506 811,6</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492 329,9</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503 091,4</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515 590,4</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43 865,5</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34 057,2</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503 015,5</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477 880,4</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Содействие трудоустройству граждан и обеспечение работодателей рабочей силой в соответствии с потребностями экономики</w:t>
            </w: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Всего, в т.ч.</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18 878,3</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13 545,7</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18 878,3</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13 545,7</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2.2</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23 807,5</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20 511,5</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23 807,5</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20 511,5</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2.3</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Обеспечение дополнительных гарантий гражданам, испытывающим трудности в поиске работы</w:t>
            </w: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23 484,6</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1 179,7</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0,00</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22 304,9</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2.4</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безработных граждан</w:t>
            </w: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480 710,6</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477 880,4</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480 710,6</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477 880,4</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outlineLvl w:val="2"/>
              <w:rPr>
                <w:rFonts w:ascii="Calibri" w:hAnsi="Calibri" w:cs="Calibri"/>
              </w:rPr>
            </w:pPr>
            <w:r>
              <w:rPr>
                <w:rFonts w:ascii="Calibri" w:hAnsi="Calibri" w:cs="Calibri"/>
              </w:rPr>
              <w:t>Подпрограмма 3</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153 528,1</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154 502,9</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145 851,7</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108 152,0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и опережающее профессиональное обучение работников организаций, находящихся под риском увольнения</w:t>
            </w: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153 528,1</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150 176,6</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45 053,0</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145 851,7</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105 123,6</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3.2</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Всего, в т.ч.</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4 326,3</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1 297,9</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3 028,399</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3402"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bl>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6</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к постановлению Правительства</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lastRenderedPageBreak/>
        <w:t>Нижегородской области</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от 6 апреля 2016 года N 196</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bookmarkStart w:id="6" w:name="Par1399"/>
      <w:bookmarkEnd w:id="6"/>
      <w:r>
        <w:rPr>
          <w:rFonts w:ascii="Calibri" w:hAnsi="Calibri" w:cs="Calibri"/>
        </w:rPr>
        <w:t>ИЗМЕНЕНИЯ,</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КОТОРЫЕ ВНОСЯТСЯ В ПОДРАЗДЕЛ 3.2 "ПОДПРОГРАММА 2 "АКТИВНАЯ</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ПОЛИТИКА ЗАНЯТОСТИ НАСЕЛЕНИЯ И СОЦИАЛЬНАЯ ПОДДЕРЖКА</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БЕЗРАБОТНЫХ ГРАЖДАН" ГОСУДАРСТВЕННОЙ ПРОГРАММЫ "СОДЕЙСТВИЕ</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ЗАНЯТОСТИ НАСЕЛЕНИЯ НИЖЕГОРОДСКОЙ ОБЛАСТИ", УТВЕРЖДЕННОЙ</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ПОСТАНОВЛЕНИЕМ ПРАВИТЕЛЬСТВА НИЖЕГОРОДСКОЙ ОБЛАСТИ</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ОТ 28 АПРЕЛЯ 2014 ГОДА N 273</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1"/>
        <w:rPr>
          <w:rFonts w:ascii="Calibri" w:hAnsi="Calibri" w:cs="Calibri"/>
        </w:rPr>
      </w:pPr>
      <w:r>
        <w:rPr>
          <w:rFonts w:ascii="Calibri" w:hAnsi="Calibri" w:cs="Calibri"/>
        </w:rPr>
        <w:t>"3.2.2.1. Характеристика текущего состояния</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В 2016 году государственная политика в области содействия занятости реализуется в Нижегородской области в рамках государственной программы.</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За 2 месяца 2016 года в службу занятости обратились за государственной услугой содействия в поиске подходящей работы 15,2 тыс. человек. Уровень трудоустройства составил 67,8%.</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Во временных и общественных работах приняли участие 230 безработных граждан. Временно трудоустроено в свободное от учебы время 94 несовершеннолетних гражданина в возрасте от 14 до 18 лет. К профессиональному обучению по направлению органов службы занятости приступили 0,5 тыс. безработных граждан. Услуги по профориентации и психологической поддержке оказаны 7,7 тыс. человек. Услуга по самозанятости оказана 239 безработным гражданам. Государственная услуга по социальной адаптации предоставлена 1,1 тыс. человек.</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Информировано о положении на рынке труда 15,2 тыс. граждан и 1,6 тыс. работодателей. Проведено 17 ярмарок вакансий и рабочих учебных мест.</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Социальная поддержка оказана 14,5 тыс. гражданам, в том числе в виде пособий по безработице для 14,3 тыс. безработных граждан.</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По данным органов государственной статистики, численность занятых в экономике региона в феврале 2016 года составила 1693,6 тыс. человек. Уровень занятости высокий (68,3%). Занятость в области достаточно диверсифицирована по различным отраслям, что придает определенную устойчивость областному рынку труда.</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Общая численность безработных граждан (по методологии МОТ) в феврале 2016 года составила 76,1 тыс. человек. Уровень общей безработицы - 4,3%.</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Регистрируемый рынок труда в текущем году характеризовался ростом численности безработных граждан, снижением потребности в работниках.</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На 1 марта 2016 года в службе занятости состояли на учете 12,1 тыс. человек, или 0,68% от численности экономически активного населения. Количество вакансий составило 19,6 тыс. единиц. Коэффициент напряженности на рынке труда региона - 0,8.</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По данным мониторинга высвобождений и неполной занятости, на 1 марта 2016 года работодатели заявили о высвобождении 3,6 тыс. работников.</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снижения объемов производства и ухудшения экономических ожиданий высока вероятность увеличения масштабов высвобождений работников.</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В 2016 году продолжались процессы перехода предприятий на неполную занятость. Масштабы неполной занятости (занятые неполное рабочее время по инициативе работодателя, находящиеся в простое по вине работодателя и в отпусках без сохранения заработной платы) по состоянию на 1 марта 2016 года составили 9,2 тыс. человек (в начале текущего года - 8,2 тыс. человек).</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Ситуация с занятостью в 12 монопрофильных муниципальных образованиях (моногородах) в текущем году характеризовалась снижением уровня регистрируемой безработицы, значения которого на 1 марта не превышают среднероссийский уровень. Монопрофильные муниципальные образования (моногорода) области не входят в категорию с наиболее сложным социально-экономическим положением (согласно </w:t>
      </w:r>
      <w:hyperlink r:id="rId5" w:history="1">
        <w:r>
          <w:rPr>
            <w:rFonts w:ascii="Calibri" w:hAnsi="Calibri" w:cs="Calibri"/>
            <w:color w:val="0000FF"/>
          </w:rPr>
          <w:t>перечню</w:t>
        </w:r>
      </w:hyperlink>
      <w:r>
        <w:rPr>
          <w:rFonts w:ascii="Calibri" w:hAnsi="Calibri" w:cs="Calibri"/>
        </w:rPr>
        <w:t xml:space="preserve"> моногородов России, утвержденному распоряжением Правительства Российской Федерации от 29 июля 2014 года N 1398-р). Наибольший уровень регистрируемой безработицы на 1 марта отмечен в г. Заволжье (1,26%).</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В течение 2015 - 2020 годов в Нижегородской области, как и в России в целом, сохранится тенденция сокращения численности населения трудоспособного возраста (примерно на 10 - 15 тыс. человек ежегодно), что приведет к снижению численности ЭАН и, как следствие, к сокращению предложения трудовых ресурсов.".</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7</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к постановлению Правительства</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от 6 апреля 2016 года N 196</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bookmarkStart w:id="7" w:name="Par1433"/>
      <w:bookmarkEnd w:id="7"/>
      <w:r>
        <w:rPr>
          <w:rFonts w:ascii="Calibri" w:hAnsi="Calibri" w:cs="Calibri"/>
        </w:rPr>
        <w:t>ИЗМЕНЕНИЯ,</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КОТОРЫЕ ВНОСЯТСЯ В ПОДРАЗДЕЛ 3.3 "ПОДПРОГРАММА 3</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lastRenderedPageBreak/>
        <w:t>"ДОПОЛНИТЕЛЬНЫЕ МЕРОПРИЯТИЯ В СФЕРЕ ЗАНЯТОСТИ НАСЕЛЕНИЯ,</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 ГОСУДАРСТВЕННОЙ ПРОГРАММЫ "СОДЕЙСТВИЕ</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ЗАНЯТОСТИ НАСЕЛЕНИЯ НИЖЕГОРОДСКОЙ ОБЛАСТИ", УТВЕРЖДЕННОЙ</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ПОСТАНОВЛЕНИЕМ ПРАВИТЕЛЬСТВА НИЖЕГОРОДСКОЙ ОБЛАСТИ</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ОТ 28 АПРЕЛЯ 2014 ГОДА N 273</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1"/>
        <w:rPr>
          <w:rFonts w:ascii="Calibri" w:hAnsi="Calibri" w:cs="Calibri"/>
        </w:rPr>
      </w:pPr>
      <w:r>
        <w:rPr>
          <w:rFonts w:ascii="Calibri" w:hAnsi="Calibri" w:cs="Calibri"/>
        </w:rPr>
        <w:t>"3.3. Подпрограмма 3 "Дополнительные мероприятия в сфере</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занятости населения, направленные на снижение напряженности</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на рынке труда Нижегородской области"</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(далее - подпрограмма)</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2"/>
        <w:rPr>
          <w:rFonts w:ascii="Calibri" w:hAnsi="Calibri" w:cs="Calibri"/>
        </w:rPr>
      </w:pPr>
      <w:r>
        <w:rPr>
          <w:rFonts w:ascii="Calibri" w:hAnsi="Calibri" w:cs="Calibri"/>
        </w:rPr>
        <w:t>3.3.1. Паспорт подпрограммы</w:t>
      </w:r>
    </w:p>
    <w:p w:rsidR="00C56F52" w:rsidRDefault="00C56F52" w:rsidP="00C56F52">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231"/>
        <w:gridCol w:w="6406"/>
      </w:tblGrid>
      <w:tr w:rsidR="00C56F52">
        <w:tc>
          <w:tcPr>
            <w:tcW w:w="32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 - координатор подпрограммы</w:t>
            </w:r>
          </w:p>
        </w:tc>
        <w:tc>
          <w:tcPr>
            <w:tcW w:w="6406"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r>
      <w:tr w:rsidR="00C56F52">
        <w:tc>
          <w:tcPr>
            <w:tcW w:w="32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Соисполнители подпрограммы</w:t>
            </w:r>
          </w:p>
        </w:tc>
        <w:tc>
          <w:tcPr>
            <w:tcW w:w="6406"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Отсутствуют</w:t>
            </w:r>
          </w:p>
        </w:tc>
      </w:tr>
      <w:tr w:rsidR="00C56F52">
        <w:tc>
          <w:tcPr>
            <w:tcW w:w="32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Цели подпрограммы</w:t>
            </w:r>
          </w:p>
        </w:tc>
        <w:tc>
          <w:tcPr>
            <w:tcW w:w="6406"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Предотвращение роста напряженности на рынке труда</w:t>
            </w:r>
          </w:p>
        </w:tc>
      </w:tr>
      <w:tr w:rsidR="00C56F52">
        <w:tc>
          <w:tcPr>
            <w:tcW w:w="32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Задачи подпрограммы</w:t>
            </w:r>
          </w:p>
        </w:tc>
        <w:tc>
          <w:tcPr>
            <w:tcW w:w="6406"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Содействие сохранению рабочих мест посредством:</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организации временной занятости работников организаций, находящихся под риском увольнения;</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организации опережающего профессионального обучения работников организаций, находящихся под риском увольнения;</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r>
      <w:tr w:rsidR="00C56F52">
        <w:tc>
          <w:tcPr>
            <w:tcW w:w="32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Этапы и сроки реализации подпрограммы</w:t>
            </w:r>
          </w:p>
        </w:tc>
        <w:tc>
          <w:tcPr>
            <w:tcW w:w="6406"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2016 год.</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Этапы реализации не выделяются</w:t>
            </w:r>
          </w:p>
        </w:tc>
      </w:tr>
      <w:tr w:rsidR="00C56F52">
        <w:tc>
          <w:tcPr>
            <w:tcW w:w="323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Объемы бюджетных ассигнований подпрограммы за счет средств областного бюджета</w:t>
            </w:r>
          </w:p>
        </w:tc>
        <w:tc>
          <w:tcPr>
            <w:tcW w:w="6406"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Общий объем финансирования подпрограммы за счет средств областного бюджета составит в 2016 году 46 350,9 тыс. рублей</w:t>
            </w:r>
          </w:p>
        </w:tc>
      </w:tr>
      <w:tr w:rsidR="00C56F52">
        <w:tc>
          <w:tcPr>
            <w:tcW w:w="323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Индикаторы достижения цели и показатели непосредственных результатов</w:t>
            </w:r>
          </w:p>
        </w:tc>
        <w:tc>
          <w:tcPr>
            <w:tcW w:w="6406"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Индикаторы достижения цели:</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коэффициент напряженности на рынке труда на конец года - снижение к 2020 году до 0,4 человека на 1 вакансию (в 2016 году - 0,80)</w:t>
            </w:r>
          </w:p>
        </w:tc>
      </w:tr>
      <w:tr w:rsidR="00C56F52">
        <w:tc>
          <w:tcPr>
            <w:tcW w:w="323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6406"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Показатели непосредственных результатов:</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работников организаций, находящихся под риском увольнения, - 4,0 тыс. человек в 2016 году;</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опережающее профессиональное обучение работников организаций, находящихся под риском увольнения, - 3,8 тыс. человек в 2016 году;</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 - 71 человек в 2016 году</w:t>
            </w:r>
          </w:p>
        </w:tc>
      </w:tr>
    </w:tbl>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2"/>
        <w:rPr>
          <w:rFonts w:ascii="Calibri" w:hAnsi="Calibri" w:cs="Calibri"/>
        </w:rPr>
      </w:pPr>
      <w:r>
        <w:rPr>
          <w:rFonts w:ascii="Calibri" w:hAnsi="Calibri" w:cs="Calibri"/>
        </w:rPr>
        <w:t>3.3.2. Текстовая часть подпрограммы 3 "Дополнительные</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мероприятия в сфере занятости населения, направленные</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на снижение напряженности на рынке труда</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3"/>
        <w:rPr>
          <w:rFonts w:ascii="Calibri" w:hAnsi="Calibri" w:cs="Calibri"/>
        </w:rPr>
      </w:pPr>
      <w:r>
        <w:rPr>
          <w:rFonts w:ascii="Calibri" w:hAnsi="Calibri" w:cs="Calibri"/>
        </w:rPr>
        <w:t>3.3.2.1. Характеристика текущего состояния</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Разработка подпрограммы обусловлена необходимостью решения задач по эффективному использованию трудовых ресурсов в новых экономических условиях 2016 года в рамках реализации </w:t>
      </w:r>
      <w:hyperlink r:id="rId6" w:history="1">
        <w:r>
          <w:rPr>
            <w:rFonts w:ascii="Calibri" w:hAnsi="Calibri" w:cs="Calibri"/>
            <w:color w:val="0000FF"/>
          </w:rPr>
          <w:t>плана</w:t>
        </w:r>
      </w:hyperlink>
      <w:r>
        <w:rPr>
          <w:rFonts w:ascii="Calibri" w:hAnsi="Calibri" w:cs="Calibri"/>
        </w:rPr>
        <w:t xml:space="preserve"> обеспечения устойчивого развития экономики и социальной стабильности Нижегородской области (далее также - область) в 2015 году и на 2016 - 2017 годы, утвержденного распоряжением Правительства Нижегородской области от 13 февраля 2015 года N 194-р.</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Реализация мероприятий подпрограммы, осуществляемых за счет средств областного и федерального бюджетов, направлена на снижение напряженности на рынке труда Нижегородской области, поддержку занятости граждан, находящихся под риском увольнения, в том числе слабозащищенных категорий.</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С начала года отмечается рост уровня регистрируемой безработицы. По состоянию на 1 марта 2016 года на учете в службе занятости зарегистрированы 12,1 тыс. безработных, или 0,68 процента от численности экономически активного населения (11,1 тыс. человек, или 0,63% - на 1 января 2016 года). В наличии службы занятости информация о 19,6 тыс. вакантных рабочих мест (18,6 тыс. единиц - на 1 января 2016 года). Коэффициент напряженности - 0,8 незанятых граждан на одну вакансию (0,73 - на 1 января 2016 года).</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На 1 марта 2016 года работодателями области заявлены к высвобождению 3,6 тыс. работников, с начала года уволены 3,7 тыс. работников, в том числе 1,9 тыс. работников уволены на крупных предприятиях (со среднесписочной численностью свыше 500 человек). В случае снижения объемов производства и ухудшения экономических ожиданий высока вероятность увеличения масштабов высвобождений работников.</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По показателям неполной занятости с начала года отмечен рост. На 1 марта количество работников с неполным рабочим днем, находящихся в простоях и отпусках по инициативе администрации, составило 9,2 тыс. человек. На 1 января масштабы неполной занятости составили до 8,2 тыс. человек. Один из рисков 2016 года - рост напряженности на рынке труда региона за счет снижения спроса на рабочую силу и увеличения числа работников, находящихся в режиме неполной занятости. Значительные объемы неполной занятости отмечены на ООО "Павловский автобусный завод (1800 человек в режиме неполного рабочего времени), ЗАО "Заволжский завод гусеничных тягачей" (294 человека в режиме неполного рабочего времени), ОАО "МИЗ им. М. Горького" (291 человек в режиме неполного рабочего времени), ООО "Городецкий судоремонтный завод" (225 человек в режиме неполного рабочего времени).</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4"/>
        <w:rPr>
          <w:rFonts w:ascii="Calibri" w:hAnsi="Calibri" w:cs="Calibri"/>
        </w:rPr>
      </w:pPr>
      <w:r>
        <w:rPr>
          <w:rFonts w:ascii="Calibri" w:hAnsi="Calibri" w:cs="Calibri"/>
        </w:rPr>
        <w:t>Приоритеты государственной политики</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в сфере занятости населения</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Подпрограмма разработана на основе </w:t>
      </w:r>
      <w:hyperlink r:id="rId7"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29 февраля 2016 года N 155 "О предоставлении и распределении в 2016 году субсидий из федерального бюджета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(далее - постановление N 155).</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Мероприятия подпрограммы направлены на решение ключевых задач (направлений), определенных антикризисным планом Правительства Российской Федерации, в том числе на снижение напряженности на рынке труда и поддержку эффективной занятости.</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Показателями непосредственных результатов реализации подпрограммы в 2016 году являются: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временная занятость 4,0 тысячи работников, находящихся под риском увольнения;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опережающее профессиональное обучение 3,8 тысячи работников, находящихся под риском увольнения;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71 выпускника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3"/>
        <w:rPr>
          <w:rFonts w:ascii="Calibri" w:hAnsi="Calibri" w:cs="Calibri"/>
        </w:rPr>
      </w:pPr>
      <w:r>
        <w:rPr>
          <w:rFonts w:ascii="Calibri" w:hAnsi="Calibri" w:cs="Calibri"/>
        </w:rPr>
        <w:t>3.3.2.2. Цели, задачи подпрограммы</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Целью подпрограммы является предотвращение роста напряженности на рынке труда. Достижению указанной цели будет способствовать содействие сохранению рабочих мест посредством:</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организации временной занятости работников, находящихся под риском увольнения;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организации опережающего профобучения работников, находящихся под риском увольнения;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3"/>
        <w:rPr>
          <w:rFonts w:ascii="Calibri" w:hAnsi="Calibri" w:cs="Calibri"/>
        </w:rPr>
      </w:pPr>
      <w:r>
        <w:rPr>
          <w:rFonts w:ascii="Calibri" w:hAnsi="Calibri" w:cs="Calibri"/>
        </w:rPr>
        <w:t>3.3.2.3. Сроки и этапы реализации подпрограммы</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реализуется в 2016 году. Этапы реализации не выделяются.</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3"/>
        <w:rPr>
          <w:rFonts w:ascii="Calibri" w:hAnsi="Calibri" w:cs="Calibri"/>
        </w:rPr>
      </w:pPr>
      <w:r>
        <w:rPr>
          <w:rFonts w:ascii="Calibri" w:hAnsi="Calibri" w:cs="Calibri"/>
        </w:rPr>
        <w:t>3.3.2.4. Перечень основных мероприятий подпрограммы</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подпрограммы разработаны с учетом сложившейся ситуации на рынке труда Нижегородской области, целей и задач, определенных в государственной программе, с учетом необходимости получения поддержки на федеральном уровне. Реализация основных мероприятий подпрограммы направлена на осуществление превентивных мер по снижению напряженности на рынке труда в условиях кризиса для поддержки занятости граждан, находящихся под риском увольнения, в том числе слабозащищенных категорий граждан.</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Мероприятия, планируемые к реализации в рамках подпрограммы, определены </w:t>
      </w:r>
      <w:hyperlink r:id="rId8" w:history="1">
        <w:r>
          <w:rPr>
            <w:rFonts w:ascii="Calibri" w:hAnsi="Calibri" w:cs="Calibri"/>
            <w:color w:val="0000FF"/>
          </w:rPr>
          <w:t>постановлением</w:t>
        </w:r>
      </w:hyperlink>
      <w:r>
        <w:rPr>
          <w:rFonts w:ascii="Calibri" w:hAnsi="Calibri" w:cs="Calibri"/>
        </w:rPr>
        <w:t xml:space="preserve"> N 155. В качестве приоритетных определены следующие мероприятия: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временная занятость работников, находящихся под риском увольнения;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опережающее профессиональное обучение работников, находящихся под риском увольнения;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Включение в подпрограмму мероприятий обусловлено наличием критериев, определенных </w:t>
      </w:r>
      <w:hyperlink r:id="rId9" w:history="1">
        <w:r>
          <w:rPr>
            <w:rFonts w:ascii="Calibri" w:hAnsi="Calibri" w:cs="Calibri"/>
            <w:color w:val="0000FF"/>
          </w:rPr>
          <w:t>постановлением</w:t>
        </w:r>
      </w:hyperlink>
      <w:r>
        <w:rPr>
          <w:rFonts w:ascii="Calibri" w:hAnsi="Calibri" w:cs="Calibri"/>
        </w:rPr>
        <w:t xml:space="preserve"> N 155. В соответствии с критериями Правительством Нижегородской области заключены договоры с предприятиями-участниками, претендующими на оказание мер государственной поддержки.</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outlineLvl w:val="4"/>
        <w:rPr>
          <w:rFonts w:ascii="Calibri" w:hAnsi="Calibri" w:cs="Calibri"/>
        </w:rPr>
      </w:pPr>
      <w:r>
        <w:rPr>
          <w:rFonts w:ascii="Calibri" w:hAnsi="Calibri" w:cs="Calibri"/>
        </w:rPr>
        <w:t>1. Временная занятость работников организаций, находящихся под риском увольнения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Организация временной занятости работников организаций, находящихся под риском увольнения, ориентирована на создание рабочих мест временного характера для работников, испытывающих временные трудности в связи с финансовым кризисом. Предполагаемые к исполнению виды временных работ будут направлены на реконструкцию производственных мощностей социально значимых объектов, реализацию заказов районных (городских) администраций, имеющих социальную значимость для муниципальных образований Нижегородской области, а также организацию временных рабочих мест, созданных в сфере жилищно-коммунального хозяйства.</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Реализация мероприятий по организации временного трудоустройства позволит сохранить занятость 4,0 тыс. работников, находящихся под риском увольнения, а также обеспечить приоритетное участие в данных мероприятиях родителей, воспитывающих несовершеннолетних детей. Доля данной категории граждан в общем числе участников временной занятости составит более 20%.</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Участниками мероприятия являются организации, работники которых находятся под риском увольнения (в режиме неполного рабочего времени, в простое), реализующие программы повышения производительности труда, оптимизации расходов, развития персонала, проекты, направленные на импортозамещение:</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"Городецкий судоремонтный завод";</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"Научно-производственное предприятие Молот";</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"Мехинструмент";</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ОАО "Медико-инструментальный завод им. М. Горького";</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ОАО "Сосновскагропромтехника";</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предприятия Группы ГАЗ;</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"Павловский автобусный завод";</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ОАО "ГАЗ";</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"Автомобильный завод ГАЗ";</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"Нижегородские моторы";</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"Технопарк".</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Расчет затрат на организацию мероприятия представлен в приложении 2 к программе. Мероприятия по организации временной занятости работников организаций, находящихся под риском увольнения, в разрезе предприятий-участников приведены в приложении 3 к программе.</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outlineLvl w:val="4"/>
        <w:rPr>
          <w:rFonts w:ascii="Calibri" w:hAnsi="Calibri" w:cs="Calibri"/>
        </w:rPr>
      </w:pPr>
      <w:r>
        <w:rPr>
          <w:rFonts w:ascii="Calibri" w:hAnsi="Calibri" w:cs="Calibri"/>
        </w:rPr>
        <w:t>2. Опережающее профессиональное обучение работников организаций, находящихся под риском увольнения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Реализация мероприятия предусматривает организацию профессионального обучения и дополнительного профессионального образования работников, находящихся под риском увольнения. Социальной значимостью мероприятия является повышение профессионально-квалификационной мобильности граждан в условиях перераспределения трудовых ресурсов между видами экономической деятельности.</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Участниками опережающего профессионального обучения являются: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Предприятия и организации производственной сферы всех форм собственности, кроме государственных и муниципальных учреждений, при выполнении условия наличия работников, находящихся под риском увольнения.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Вместе с тем при выполнении вышеуказанных условий дополнительным преимуществом при отборе организаций для участия в мероприятии является наличие программы повышения производительности труда, оптимизации расходов и развития персонала, а также проекты, направленные на импортозамещение. Работники, находящиеся под риском увольнения и являющиеся родителями, воспитывающими несовершеннолетних детей, имеют приоритетное право стать участниками мероприятия опережающего профессионального обучения.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Участниками мероприятия являются: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ОАО "Коммаш";</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ЗАО "Заволжский завод гусеничных тягачей";</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"Производственная фирма "Ока";</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ЗАО "Научно-производственное предприятие "Сотекс";</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предприятия Группы ГАЗ;</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"Павловский автобусный завод";</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ОАО "ГАЗ";</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"Автокомпоненты - Группа ГАЗ";</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"Завод штампов и пресс-форм";</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"Автомобильный завод ГАЗ";</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"Нижегородские моторы";</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"Технопарк";</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"Объединенный инженерный центр";</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"Сервисный центр".</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Расчет затрат на организацию мероприятия представлен в приложении 2 к программе. Мероприятия по опережающему профессиональному обучению работников, находящихся под риском увольнения, в разрезе предприятий-участников приведены в приложении 4 к программе.</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outlineLvl w:val="4"/>
        <w:rPr>
          <w:rFonts w:ascii="Calibri" w:hAnsi="Calibri" w:cs="Calibri"/>
        </w:rPr>
      </w:pPr>
      <w:r>
        <w:rPr>
          <w:rFonts w:ascii="Calibri" w:hAnsi="Calibri" w:cs="Calibri"/>
        </w:rPr>
        <w:t>3. 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последние 3 года наблюдается тенденция увеличения числа обращений выпускников профессиональных образовательных организаций. Так, в 2014 году число обращений выросло на 4,4% (по сравнению с 2013 годом), в 2015 году - на 29,8% (по сравнению с 2014 годом). При этом в 2015 году </w:t>
      </w:r>
      <w:r>
        <w:rPr>
          <w:rFonts w:ascii="Calibri" w:hAnsi="Calibri" w:cs="Calibri"/>
        </w:rPr>
        <w:lastRenderedPageBreak/>
        <w:t>значительно выросло обращение выпускников образовательных организаций высшего образования (на 69,1%), обращение выпускников профессиональных образовательных организаций увеличилось на 17,2%. Как и ранее, наибольшее количество выпускников, обратившихся за содействием в поиске работы, имели среднее профессиональное образование - 68,5%, высшее образование - 31,5%. Из числа выпускников, обратившихся в органы службы занятости, 40,8% человек имели рабочие профессии, 59,2% - профессии служащих. Значительное количество обращений регистрируется из престижных образовательных организаций: НГТУ им. Р.Е. Алексеева (Нижегородский государственный технический университет), Нижегородский государственный университет им. Н. Лобачевского, ННГАСУ (Нижегородский государственный архитектурно-строительный университет) ФГБОУ, НГПУ (Нижегородский государственный педагогический университет) ФГБОУ ВПО, НГСХА ФГБОУ ВПО (Сельскохозяйственная академия), Сормовский механический техникум ГБПОУ, Выксунский металлургический колледж имени Александра Александровича Козерадского ГБПОУ, Кулебакский металлургический колледж ГБПОУ, Дзержинский индустриально-коммерческий техникум ГБПОУ, Арзамасский коммерческо-технический техникум ГБПОУ, Дзержинский химический техникум им. Красной армии ГБОУ СПО и т.д. Это можно объяснить популярностью данных образовательных организаций и значительными объемами выпуска.</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Участниками мероприятия являются: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"Павловский автобусный завод";</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ОАО "ГАЗ";</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"Автомобильный завод ГАЗ";</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"Нижегородские моторы";</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"Сервисный центр".</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2. Работники организаций производственной сферы, находящиеся под риском увольнения.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3. Государственные казенные учреждения центры занятости населения районов (городских округов) Нижегородской области.</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Расчет затрат на организацию мероприятия представлен в приложении 2 к программе. Мероприятия по опережающему профессиональному обучению работников, находящихся под риском увольнения, в разрезе предприятий-участников приведены в приложении 5 к программе.</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Перечень основных мероприятий подпрограммы приведен в таблице 12.</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sectPr w:rsidR="00C56F52">
          <w:pgSz w:w="16838" w:h="11905"/>
          <w:pgMar w:top="1701" w:right="1134" w:bottom="850" w:left="1134" w:header="0" w:footer="0" w:gutter="0"/>
          <w:cols w:space="720"/>
          <w:noEndnote/>
        </w:sectPr>
      </w:pPr>
    </w:p>
    <w:p w:rsidR="00C56F52" w:rsidRDefault="00C56F52" w:rsidP="00C56F52">
      <w:pPr>
        <w:autoSpaceDE w:val="0"/>
        <w:autoSpaceDN w:val="0"/>
        <w:adjustRightInd w:val="0"/>
        <w:spacing w:after="0" w:line="240" w:lineRule="auto"/>
        <w:jc w:val="center"/>
        <w:outlineLvl w:val="5"/>
        <w:rPr>
          <w:rFonts w:ascii="Calibri" w:hAnsi="Calibri" w:cs="Calibri"/>
        </w:rPr>
      </w:pPr>
      <w:r>
        <w:rPr>
          <w:rFonts w:ascii="Calibri" w:hAnsi="Calibri" w:cs="Calibri"/>
        </w:rPr>
        <w:lastRenderedPageBreak/>
        <w:t>Таблица 12. Перечень основных мероприятий подпрограммы 3</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8"/>
        <w:gridCol w:w="2494"/>
        <w:gridCol w:w="1587"/>
        <w:gridCol w:w="1587"/>
        <w:gridCol w:w="2268"/>
        <w:gridCol w:w="1020"/>
        <w:gridCol w:w="1134"/>
        <w:gridCol w:w="794"/>
        <w:gridCol w:w="794"/>
        <w:gridCol w:w="794"/>
        <w:gridCol w:w="794"/>
        <w:gridCol w:w="1020"/>
      </w:tblGrid>
      <w:tr w:rsidR="00C56F52">
        <w:tc>
          <w:tcPr>
            <w:tcW w:w="588"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249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1587"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Категория расходов (кап. вложения, НИОКР и прочие расходы)</w:t>
            </w:r>
          </w:p>
        </w:tc>
        <w:tc>
          <w:tcPr>
            <w:tcW w:w="1587"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Сроки выполнения (год)</w:t>
            </w:r>
          </w:p>
        </w:tc>
        <w:tc>
          <w:tcPr>
            <w:tcW w:w="2268"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мероприятий</w:t>
            </w:r>
          </w:p>
        </w:tc>
        <w:tc>
          <w:tcPr>
            <w:tcW w:w="6350" w:type="dxa"/>
            <w:gridSpan w:val="7"/>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Объем финансирования (по годам) за счет средств областного бюджета, тыс. руб.</w:t>
            </w:r>
          </w:p>
        </w:tc>
      </w:tr>
      <w:tr w:rsidR="00C56F52">
        <w:tc>
          <w:tcPr>
            <w:tcW w:w="588"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1587"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1587"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268"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13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2016</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2017</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2018</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2019</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2020</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Всего</w:t>
            </w:r>
          </w:p>
        </w:tc>
      </w:tr>
      <w:tr w:rsidR="00C56F52">
        <w:tc>
          <w:tcPr>
            <w:tcW w:w="8524" w:type="dxa"/>
            <w:gridSpan w:val="5"/>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Цель подпрограммы</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Предотвращение роста напряженности на рынке труда</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8524" w:type="dxa"/>
            <w:gridSpan w:val="5"/>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Подпрограмма 3 государственной программы</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13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7 676,4</w:t>
            </w:r>
          </w:p>
        </w:tc>
      </w:tr>
      <w:tr w:rsidR="00C56F52">
        <w:tc>
          <w:tcPr>
            <w:tcW w:w="308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и опережающее профессиональное обучение работников организаций, находящихся под риском увольнения</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Прочие расходы</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2015 - 2016</w:t>
            </w:r>
          </w:p>
        </w:tc>
        <w:tc>
          <w:tcPr>
            <w:tcW w:w="22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13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45 053,0</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7 676,4</w:t>
            </w:r>
          </w:p>
        </w:tc>
      </w:tr>
      <w:tr w:rsidR="00C56F52">
        <w:tc>
          <w:tcPr>
            <w:tcW w:w="308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3.2</w:t>
            </w:r>
          </w:p>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Прочие расходы</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2016</w:t>
            </w:r>
          </w:p>
        </w:tc>
        <w:tc>
          <w:tcPr>
            <w:tcW w:w="22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13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1 297,9</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bl>
    <w:p w:rsidR="00C56F52" w:rsidRDefault="00C56F52" w:rsidP="00C56F52">
      <w:pPr>
        <w:autoSpaceDE w:val="0"/>
        <w:autoSpaceDN w:val="0"/>
        <w:adjustRightInd w:val="0"/>
        <w:spacing w:after="0" w:line="240" w:lineRule="auto"/>
        <w:ind w:firstLine="540"/>
        <w:jc w:val="both"/>
        <w:rPr>
          <w:rFonts w:ascii="Calibri" w:hAnsi="Calibri" w:cs="Calibri"/>
        </w:rPr>
        <w:sectPr w:rsidR="00C56F52">
          <w:pgSz w:w="11905" w:h="16838" w:orient="landscape"/>
          <w:pgMar w:top="1134" w:right="1701" w:bottom="1134" w:left="850" w:header="0" w:footer="0" w:gutter="0"/>
          <w:cols w:space="720"/>
          <w:noEndnote/>
        </w:sect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3"/>
        <w:rPr>
          <w:rFonts w:ascii="Calibri" w:hAnsi="Calibri" w:cs="Calibri"/>
        </w:rPr>
      </w:pPr>
      <w:r>
        <w:rPr>
          <w:rFonts w:ascii="Calibri" w:hAnsi="Calibri" w:cs="Calibri"/>
        </w:rPr>
        <w:t>3.3.2.5. Индикаторы достижения цели и непосредственные</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результаты подпрограммы</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Индикаторы достижения цели и непосредственные результаты реализации подпрограммы приведены в таблице 13.</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4"/>
        <w:rPr>
          <w:rFonts w:ascii="Calibri" w:hAnsi="Calibri" w:cs="Calibri"/>
        </w:rPr>
      </w:pPr>
      <w:r>
        <w:rPr>
          <w:rFonts w:ascii="Calibri" w:hAnsi="Calibri" w:cs="Calibri"/>
        </w:rPr>
        <w:t>Таблица 13. Сведения об индикаторах и непосредственных</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результатах подпрограммы 3 "Дополнительные мероприятия</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в сфере занятости населения, направленные на снижение</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напряженности на рынке труда Нижегородской области"</w:t>
      </w:r>
    </w:p>
    <w:p w:rsidR="00C56F52" w:rsidRDefault="00C56F52" w:rsidP="00C56F52">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3685"/>
        <w:gridCol w:w="1474"/>
        <w:gridCol w:w="737"/>
        <w:gridCol w:w="737"/>
        <w:gridCol w:w="737"/>
        <w:gridCol w:w="737"/>
        <w:gridCol w:w="737"/>
        <w:gridCol w:w="737"/>
        <w:gridCol w:w="737"/>
        <w:gridCol w:w="737"/>
      </w:tblGrid>
      <w:tr w:rsidR="00C56F52">
        <w:tc>
          <w:tcPr>
            <w:tcW w:w="62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685"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Наименование индикатора/непосредственного результата</w:t>
            </w:r>
          </w:p>
        </w:tc>
        <w:tc>
          <w:tcPr>
            <w:tcW w:w="147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Ед. измерения</w:t>
            </w:r>
          </w:p>
        </w:tc>
        <w:tc>
          <w:tcPr>
            <w:tcW w:w="5896" w:type="dxa"/>
            <w:gridSpan w:val="8"/>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Значение индикатора/непосредственного результата</w:t>
            </w:r>
          </w:p>
        </w:tc>
      </w:tr>
      <w:tr w:rsidR="00C56F52">
        <w:tc>
          <w:tcPr>
            <w:tcW w:w="62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3685"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2013</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2014</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2015</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2016</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2017</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2018</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2019</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2020</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w:t>
            </w:r>
          </w:p>
        </w:tc>
        <w:tc>
          <w:tcPr>
            <w:tcW w:w="3685"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11</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1055" w:type="dxa"/>
            <w:gridSpan w:val="10"/>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Подпрограмма 3</w:t>
            </w:r>
          </w:p>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w:t>
            </w:r>
          </w:p>
        </w:tc>
        <w:tc>
          <w:tcPr>
            <w:tcW w:w="3685"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Индикатор 3.1</w:t>
            </w:r>
          </w:p>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Коэффициент напряженности на рынке труда на конец года</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Человек/вакансий</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0,34</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0,52</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0,73</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0,4</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2</w:t>
            </w:r>
          </w:p>
        </w:tc>
        <w:tc>
          <w:tcPr>
            <w:tcW w:w="3685"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Непосредственный результат 3.1</w:t>
            </w:r>
          </w:p>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Временная занятость работников организаций, находящихся под риском увольнения</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11,2</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3</w:t>
            </w:r>
          </w:p>
        </w:tc>
        <w:tc>
          <w:tcPr>
            <w:tcW w:w="3685"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Непосредственный результат 3.2</w:t>
            </w:r>
          </w:p>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Опережающее профессиональное обучение работников организаций, находящихся под риском увольнения</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2,1</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3,8</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4</w:t>
            </w:r>
          </w:p>
        </w:tc>
        <w:tc>
          <w:tcPr>
            <w:tcW w:w="3685"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Непосредственный результат 3.3</w:t>
            </w:r>
          </w:p>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0,07</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bl>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3"/>
        <w:rPr>
          <w:rFonts w:ascii="Calibri" w:hAnsi="Calibri" w:cs="Calibri"/>
        </w:rPr>
      </w:pPr>
      <w:r>
        <w:rPr>
          <w:rFonts w:ascii="Calibri" w:hAnsi="Calibri" w:cs="Calibri"/>
        </w:rPr>
        <w:t>3.3.2.6. Меры правового регулирования</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будет осуществляться работа по внесению изменений в нормативные правовые акты в соответствии с изменениями федерального законодательства и законодательства Нижегородской области.</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Информация о мерах правового регулирования подпрограммы приведена в таблице 14.</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4"/>
        <w:rPr>
          <w:rFonts w:ascii="Calibri" w:hAnsi="Calibri" w:cs="Calibri"/>
        </w:rPr>
      </w:pPr>
      <w:r>
        <w:rPr>
          <w:rFonts w:ascii="Calibri" w:hAnsi="Calibri" w:cs="Calibri"/>
        </w:rPr>
        <w:t>Таблица 14. Сведения об основных мерах правового</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регулирования подпрограммы 3 "Дополнительные мероприятия</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в сфере занятости населения, направленные на снижение</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напряженности на рынке труда Нижегородской области"</w:t>
      </w:r>
    </w:p>
    <w:p w:rsidR="00C56F52" w:rsidRDefault="00C56F52" w:rsidP="00C56F52">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3005"/>
        <w:gridCol w:w="3005"/>
        <w:gridCol w:w="1984"/>
        <w:gridCol w:w="1644"/>
      </w:tblGrid>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005"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Вид правового акта</w:t>
            </w:r>
          </w:p>
        </w:tc>
        <w:tc>
          <w:tcPr>
            <w:tcW w:w="3005"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Основные положения правового акта (суть)</w:t>
            </w:r>
          </w:p>
        </w:tc>
        <w:tc>
          <w:tcPr>
            <w:tcW w:w="198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Ответственный исполнитель и соисполнители</w:t>
            </w: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Ожидаемые сроки принятия</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w:t>
            </w:r>
          </w:p>
        </w:tc>
        <w:tc>
          <w:tcPr>
            <w:tcW w:w="3005"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w:t>
            </w:r>
          </w:p>
        </w:tc>
        <w:tc>
          <w:tcPr>
            <w:tcW w:w="3005"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w:t>
            </w:r>
          </w:p>
        </w:tc>
        <w:tc>
          <w:tcPr>
            <w:tcW w:w="198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w:t>
            </w: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w:t>
            </w:r>
          </w:p>
        </w:tc>
      </w:tr>
      <w:tr w:rsidR="00C56F52">
        <w:tc>
          <w:tcPr>
            <w:tcW w:w="10262" w:type="dxa"/>
            <w:gridSpan w:val="5"/>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Подпрограмма 3 государственной программы</w:t>
            </w:r>
          </w:p>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Дополнительные мероприятия в сфере занятости населения, направленные на снижение напряженности на рынке труда Нижегородской области</w:t>
            </w:r>
          </w:p>
        </w:tc>
      </w:tr>
      <w:tr w:rsidR="00C56F52">
        <w:tc>
          <w:tcPr>
            <w:tcW w:w="10262" w:type="dxa"/>
            <w:gridSpan w:val="5"/>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Основное мероприятие 3.1</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2</w:t>
            </w:r>
          </w:p>
        </w:tc>
        <w:tc>
          <w:tcPr>
            <w:tcW w:w="3005"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Проект постановления Правительства Нижегородской области "Об утверждении Положения о порядке предоставления и расходования субсидий на реализацию дополнительных мероприятий, направленных на снижение напряженности на рынке труда Нижегородской области"</w:t>
            </w:r>
          </w:p>
        </w:tc>
        <w:tc>
          <w:tcPr>
            <w:tcW w:w="3005"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утверждает Положение о порядке предоставления и расходования субсидий на реализацию дополнительных мероприятий, направленных на снижение напряженности на рынке труда Нижегородской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УГСЗН НО</w:t>
            </w: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2016</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3</w:t>
            </w:r>
          </w:p>
        </w:tc>
        <w:tc>
          <w:tcPr>
            <w:tcW w:w="3005"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Проект соглашения между Федеральной службой по труду и занятости и высшим органом исполнительной власти субъекта Российской Федерации о предоставлении субсидии из федерального бюджета бюджету Нижегородской области на реализацию дополнительных мероприятий, направленных на снижение напряженности на рынке труда субъекта Российской Федерации</w:t>
            </w:r>
          </w:p>
        </w:tc>
        <w:tc>
          <w:tcPr>
            <w:tcW w:w="3005"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вносит изменения в Порядок и условия получения субсидии из федерального бюджета бюджету Нижегородской области на софинансирование расходных обязательств Нижегородской области, направленных на снижение напряженности на рынке труда</w:t>
            </w:r>
          </w:p>
        </w:tc>
        <w:tc>
          <w:tcPr>
            <w:tcW w:w="198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УГСЗН НО, Роструд</w:t>
            </w: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2016</w:t>
            </w:r>
          </w:p>
        </w:tc>
      </w:tr>
    </w:tbl>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3"/>
        <w:rPr>
          <w:rFonts w:ascii="Calibri" w:hAnsi="Calibri" w:cs="Calibri"/>
        </w:rPr>
      </w:pPr>
      <w:r>
        <w:rPr>
          <w:rFonts w:ascii="Calibri" w:hAnsi="Calibri" w:cs="Calibri"/>
        </w:rPr>
        <w:t>3.3.2.7. Предоставление субсидий из областного бюджета</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бюджетам муниципальных районов и городских округов</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lastRenderedPageBreak/>
        <w:t>Нижегородской области</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Подпрограммой не предусмотрено предоставление субсидий из областного бюджета бюджетам муниципальных районов и городских округов Нижегородской области.</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3"/>
        <w:rPr>
          <w:rFonts w:ascii="Calibri" w:hAnsi="Calibri" w:cs="Calibri"/>
        </w:rPr>
      </w:pPr>
      <w:r>
        <w:rPr>
          <w:rFonts w:ascii="Calibri" w:hAnsi="Calibri" w:cs="Calibri"/>
        </w:rPr>
        <w:t>3.3.2.8. Обоснование объема финансовых ресурсов</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Источниками финансирования мероприятий подпрограммы являются средства федерального бюджета, выделенные в виде субсидий бюджету Нижегородской области на реализацию дополнительных мероприятий, организуемых вне рамок полномочий в области содействия занятости населения, средства областного бюджета.</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Общий объем финансирования подпрограммы в 2016 году составит 154502,9 тыс. рублей, в том числе:</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субсидии из федерального бюджета - 108152 тыс. рублей (70% от общего объема финансирования мероприятий подпрограммы);</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 областного бюджета - 46350,9 тыс. рублей (30% от общего объема финансирования мероприятий подпрограммы).</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Объемы и источники финансирования могут корректироваться при изменении условий нормативной правовой базы, порядка финансирования мероприятий подпрограммы и наличия средств.</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Информация по ресурсному обеспечению подпрограммы за счет средств областного бюджета приведена в </w:t>
      </w:r>
      <w:hyperlink w:anchor="Par1764" w:history="1">
        <w:r>
          <w:rPr>
            <w:rFonts w:ascii="Calibri" w:hAnsi="Calibri" w:cs="Calibri"/>
            <w:color w:val="0000FF"/>
          </w:rPr>
          <w:t>таблице 15</w:t>
        </w:r>
      </w:hyperlink>
      <w:r>
        <w:rPr>
          <w:rFonts w:ascii="Calibri" w:hAnsi="Calibri" w:cs="Calibri"/>
        </w:rPr>
        <w:t xml:space="preserve">. Прогнозная оценка расходов на реализацию подпрограммы за счет всех источников приведена в </w:t>
      </w:r>
      <w:hyperlink w:anchor="Par1815" w:history="1">
        <w:r>
          <w:rPr>
            <w:rFonts w:ascii="Calibri" w:hAnsi="Calibri" w:cs="Calibri"/>
            <w:color w:val="0000FF"/>
          </w:rPr>
          <w:t>таблице 16</w:t>
        </w:r>
      </w:hyperlink>
      <w:r>
        <w:rPr>
          <w:rFonts w:ascii="Calibri" w:hAnsi="Calibri" w:cs="Calibri"/>
        </w:rPr>
        <w:t>.</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4"/>
        <w:rPr>
          <w:rFonts w:ascii="Calibri" w:hAnsi="Calibri" w:cs="Calibri"/>
        </w:rPr>
      </w:pPr>
      <w:bookmarkStart w:id="8" w:name="Par1764"/>
      <w:bookmarkEnd w:id="8"/>
      <w:r>
        <w:rPr>
          <w:rFonts w:ascii="Calibri" w:hAnsi="Calibri" w:cs="Calibri"/>
        </w:rPr>
        <w:t>Таблица 15. Ресурсное обеспечение реализации подпрограммы 3</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 за счет средств областного бюджета</w:t>
      </w:r>
    </w:p>
    <w:p w:rsidR="00C56F52" w:rsidRDefault="00C56F52" w:rsidP="00C56F52">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608"/>
        <w:gridCol w:w="2268"/>
        <w:gridCol w:w="2438"/>
        <w:gridCol w:w="1128"/>
        <w:gridCol w:w="1368"/>
        <w:gridCol w:w="1128"/>
        <w:gridCol w:w="804"/>
        <w:gridCol w:w="1020"/>
        <w:gridCol w:w="792"/>
      </w:tblGrid>
      <w:tr w:rsidR="00C56F52">
        <w:tc>
          <w:tcPr>
            <w:tcW w:w="2608"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2268"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Подпрограмма государственной программы</w:t>
            </w:r>
          </w:p>
        </w:tc>
        <w:tc>
          <w:tcPr>
            <w:tcW w:w="2438"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Государственный заказчик - координатор, соисполнители</w:t>
            </w:r>
          </w:p>
        </w:tc>
        <w:tc>
          <w:tcPr>
            <w:tcW w:w="6240" w:type="dxa"/>
            <w:gridSpan w:val="6"/>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Расходы (тыс. руб.), годы</w:t>
            </w:r>
          </w:p>
        </w:tc>
      </w:tr>
      <w:tr w:rsidR="00C56F52">
        <w:tc>
          <w:tcPr>
            <w:tcW w:w="2608"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268"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38"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2017</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2019</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2020</w:t>
            </w:r>
          </w:p>
        </w:tc>
      </w:tr>
      <w:tr w:rsidR="00C56F52">
        <w:tc>
          <w:tcPr>
            <w:tcW w:w="260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w:t>
            </w:r>
          </w:p>
        </w:tc>
        <w:tc>
          <w:tcPr>
            <w:tcW w:w="243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w:t>
            </w:r>
          </w:p>
        </w:tc>
      </w:tr>
      <w:tr w:rsidR="00C56F52">
        <w:tc>
          <w:tcPr>
            <w:tcW w:w="260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Подпрограмма 3</w:t>
            </w:r>
          </w:p>
        </w:tc>
        <w:tc>
          <w:tcPr>
            <w:tcW w:w="2268"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 xml:space="preserve">Дополнительные </w:t>
            </w:r>
            <w:r>
              <w:rPr>
                <w:rFonts w:ascii="Calibri" w:hAnsi="Calibri" w:cs="Calibri"/>
              </w:rPr>
              <w:lastRenderedPageBreak/>
              <w:t>мероприятия в сфере занятости населения, направленные на снижение напряженности на рынке труда Нижегородской области</w:t>
            </w:r>
          </w:p>
        </w:tc>
        <w:tc>
          <w:tcPr>
            <w:tcW w:w="243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lastRenderedPageBreak/>
              <w:t>всего</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260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lastRenderedPageBreak/>
              <w:t>Основное мероприятие 3.1 Временная занятость и опережающее профессиональное обучение работников организаций, находящихся под риском увольнения</w:t>
            </w:r>
          </w:p>
        </w:tc>
        <w:tc>
          <w:tcPr>
            <w:tcW w:w="2268"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государственный заказчик - координатор - Управление государственной службы занятости населения Нижегородской области</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45 053,0</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260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lastRenderedPageBreak/>
              <w:t>Основное мероприятие 3.2 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c>
          <w:tcPr>
            <w:tcW w:w="22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243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государственный заказчик - координатор - Управление государственной службы занятости населения Нижегородской области</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1 297,9</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bl>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4"/>
        <w:rPr>
          <w:rFonts w:ascii="Calibri" w:hAnsi="Calibri" w:cs="Calibri"/>
        </w:rPr>
      </w:pPr>
      <w:bookmarkStart w:id="9" w:name="Par1815"/>
      <w:bookmarkEnd w:id="9"/>
      <w:r>
        <w:rPr>
          <w:rFonts w:ascii="Calibri" w:hAnsi="Calibri" w:cs="Calibri"/>
        </w:rPr>
        <w:t>Таблица 16. Прогнозная оценка расходов на реализацию</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подпрограммы 3 "Дополнительные мероприятия в сфере занятости</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населения, направленные на снижение напряженности на рынке</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труда Нижегородской области" за счет всех источников</w:t>
      </w:r>
    </w:p>
    <w:p w:rsidR="00C56F52" w:rsidRDefault="00C56F52" w:rsidP="00C56F52">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160"/>
        <w:gridCol w:w="1860"/>
        <w:gridCol w:w="2494"/>
        <w:gridCol w:w="1247"/>
        <w:gridCol w:w="1368"/>
        <w:gridCol w:w="1128"/>
        <w:gridCol w:w="804"/>
        <w:gridCol w:w="1020"/>
        <w:gridCol w:w="792"/>
      </w:tblGrid>
      <w:tr w:rsidR="00C56F52">
        <w:tc>
          <w:tcPr>
            <w:tcW w:w="2160"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1860"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Наименование подпрограммы</w:t>
            </w:r>
          </w:p>
        </w:tc>
        <w:tc>
          <w:tcPr>
            <w:tcW w:w="249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Источники финансирования</w:t>
            </w:r>
          </w:p>
        </w:tc>
        <w:tc>
          <w:tcPr>
            <w:tcW w:w="6359" w:type="dxa"/>
            <w:gridSpan w:val="6"/>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Оценка расходов (тыс. руб.), годы</w:t>
            </w:r>
          </w:p>
        </w:tc>
      </w:tr>
      <w:tr w:rsidR="00C56F52">
        <w:tc>
          <w:tcPr>
            <w:tcW w:w="2160"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1860"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2017</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2019</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2020</w:t>
            </w:r>
          </w:p>
        </w:tc>
      </w:tr>
      <w:tr w:rsidR="00C56F52">
        <w:tc>
          <w:tcPr>
            <w:tcW w:w="216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w:t>
            </w:r>
          </w:p>
        </w:tc>
        <w:tc>
          <w:tcPr>
            <w:tcW w:w="186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w:t>
            </w: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w:t>
            </w:r>
          </w:p>
        </w:tc>
      </w:tr>
      <w:tr w:rsidR="00C56F52">
        <w:tc>
          <w:tcPr>
            <w:tcW w:w="4020" w:type="dxa"/>
            <w:gridSpan w:val="2"/>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Подпрограмма 3</w:t>
            </w:r>
          </w:p>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Всего, в т.ч.</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153 528,1</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154 502,9</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расходы областного бюджета</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расходы местных бюджетов</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федеральный бюджет</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145 851,7</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108 152,0</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юридические лица и индивидуальные предприниматели</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прочие источники (собственные средства населения и др.)</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Основное мероприятие 3.1</w:t>
            </w:r>
          </w:p>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Временная занятость и опережающее профессиональное обучение работников организаций, находящихся под риском увольнения</w:t>
            </w: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Всего, в т.ч.</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153 528,1</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150 176,6</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расходы областного бюджета</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45 053,0</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расходы местных бюджетов</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федеральный бюджет</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145 851,7</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105 123,6</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юридические лица и индивидуальные предприниматели</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прочие источники (собственные средства населения и др.)</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Основное мероприятие 3.2</w:t>
            </w:r>
          </w:p>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 xml:space="preserve">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w:t>
            </w:r>
            <w:r>
              <w:rPr>
                <w:rFonts w:ascii="Calibri" w:hAnsi="Calibri" w:cs="Calibri"/>
              </w:rPr>
              <w:lastRenderedPageBreak/>
              <w:t>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Всего, в т.ч.</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4 326,3</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расходы областного бюджета</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1 297,9</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расходы местных бюджетов</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федеральный бюджет</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3 028,4</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юридические лица и индивидуальные предприниматели</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r w:rsidR="00C56F52">
        <w:tc>
          <w:tcPr>
            <w:tcW w:w="4020" w:type="dxa"/>
            <w:gridSpan w:val="2"/>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прочие источники (собственные средства населения и др.)</w:t>
            </w:r>
          </w:p>
        </w:tc>
        <w:tc>
          <w:tcPr>
            <w:tcW w:w="124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36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1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80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w:t>
            </w:r>
          </w:p>
        </w:tc>
      </w:tr>
    </w:tbl>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3"/>
        <w:rPr>
          <w:rFonts w:ascii="Calibri" w:hAnsi="Calibri" w:cs="Calibri"/>
        </w:rPr>
      </w:pPr>
      <w:r>
        <w:rPr>
          <w:rFonts w:ascii="Calibri" w:hAnsi="Calibri" w:cs="Calibri"/>
        </w:rPr>
        <w:t>3.3.2.9. Анализ рисков реализации подпрограммы</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может быть подвергнута рискам, снижающим эффективность ее выполнения. Выполнению поставленных задач может препятствовать воздействие негативных факторов макроэкономического и финансового характера.</w:t>
      </w:r>
    </w:p>
    <w:p w:rsidR="00C56F52" w:rsidRDefault="00C56F52" w:rsidP="00C56F52">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3960"/>
        <w:gridCol w:w="5046"/>
      </w:tblGrid>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96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Внешние негативные факторы, определяющие ситуацию на рынке труда</w:t>
            </w:r>
          </w:p>
        </w:tc>
        <w:tc>
          <w:tcPr>
            <w:tcW w:w="5046"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Мероприятия по управлению рисками</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w:t>
            </w:r>
          </w:p>
        </w:tc>
        <w:tc>
          <w:tcPr>
            <w:tcW w:w="396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Ухудшение экономической ситуации в Нижегородской области</w:t>
            </w:r>
          </w:p>
        </w:tc>
        <w:tc>
          <w:tcPr>
            <w:tcW w:w="5046"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Подготовка предложений по увеличению объемов финансирования подпрограммы</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2.</w:t>
            </w:r>
          </w:p>
        </w:tc>
        <w:tc>
          <w:tcPr>
            <w:tcW w:w="396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 xml:space="preserve">Ухудшение финансового состояния </w:t>
            </w:r>
            <w:r>
              <w:rPr>
                <w:rFonts w:ascii="Calibri" w:hAnsi="Calibri" w:cs="Calibri"/>
              </w:rPr>
              <w:lastRenderedPageBreak/>
              <w:t>хозяйствующих субъектов</w:t>
            </w:r>
          </w:p>
        </w:tc>
        <w:tc>
          <w:tcPr>
            <w:tcW w:w="5046"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Оперативное внесение изменений в мероприятия </w:t>
            </w:r>
            <w:r>
              <w:rPr>
                <w:rFonts w:ascii="Calibri" w:hAnsi="Calibri" w:cs="Calibri"/>
              </w:rPr>
              <w:lastRenderedPageBreak/>
              <w:t>подпрограммы по ее участникам</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3.</w:t>
            </w:r>
          </w:p>
        </w:tc>
        <w:tc>
          <w:tcPr>
            <w:tcW w:w="396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Социальные, демографические и иные причины, влияющие на качественный состав безработных граждан</w:t>
            </w:r>
          </w:p>
        </w:tc>
        <w:tc>
          <w:tcPr>
            <w:tcW w:w="5046"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Широкое информирование граждан и работодателей о возможностях участия в мероприятиях подпрограммы и требованиях, предусмотренных при выделении финансовых средств</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4.</w:t>
            </w:r>
          </w:p>
        </w:tc>
        <w:tc>
          <w:tcPr>
            <w:tcW w:w="396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283"/>
              <w:jc w:val="both"/>
              <w:rPr>
                <w:rFonts w:ascii="Calibri" w:hAnsi="Calibri" w:cs="Calibri"/>
              </w:rPr>
            </w:pPr>
            <w:r>
              <w:rPr>
                <w:rFonts w:ascii="Calibri" w:hAnsi="Calibri" w:cs="Calibri"/>
              </w:rPr>
              <w:t>Изменение федерального законодательства</w:t>
            </w:r>
          </w:p>
        </w:tc>
        <w:tc>
          <w:tcPr>
            <w:tcW w:w="5046"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Оперативное реагирование, принятие соответствующих нормативных правовых актов Нижегородской области</w:t>
            </w:r>
          </w:p>
        </w:tc>
      </w:tr>
    </w:tbl>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К факторам рисков реализации подпрограммы относятся: добровольный характер участия граждан, находящихся под риском увольнения, во временных работах, и участия их в опережающем профессиональном обучении.".</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8</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к постановлению Правительства</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от 6 апреля 2016 года N 196</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"Приложение 2</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"Содействие занятости населения</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bookmarkStart w:id="10" w:name="Par2050"/>
      <w:bookmarkEnd w:id="10"/>
      <w:r>
        <w:rPr>
          <w:rFonts w:ascii="Calibri" w:hAnsi="Calibri" w:cs="Calibri"/>
        </w:rPr>
        <w:t>РЕСУРСНОЕ ОБЕСПЕЧЕНИЕ ПОДПРОГРАММЫ</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Условием предоставления субсидий из федерального бюджета является софинансирование подпрограммы из областного бюджета в объеме не менее 30 процентов консолидированного бюджета (суммарный объем средств федерального и областного бюджетов).</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 консолидированного бюджета на мероприятия подпрограммы составят в 2016 году 154502,9 тыс. рублей, в том числе:</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Средства, выделенные из федерального бюджета в виде субсидий областному бюджету, составят 108152 тыс. рублей на финансирование мероприятий по программе в соответствии с </w:t>
      </w:r>
      <w:hyperlink r:id="rId10" w:history="1">
        <w:r>
          <w:rPr>
            <w:rFonts w:ascii="Calibri" w:hAnsi="Calibri" w:cs="Calibri"/>
            <w:color w:val="0000FF"/>
          </w:rPr>
          <w:t>Правилами</w:t>
        </w:r>
      </w:hyperlink>
      <w:r>
        <w:rPr>
          <w:rFonts w:ascii="Calibri" w:hAnsi="Calibri" w:cs="Calibri"/>
        </w:rPr>
        <w:t xml:space="preserve"> предоставления и распределения в 2016 году субсидии из федерального бюджета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утвержденными постановлением Правительства Российской Федерации от 29 февраля 2016 года N 155 (далее - Правила, постановление N 155).</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2. Средства областного бюджета составят 46350,9 тыс. рублей.</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outlineLvl w:val="1"/>
        <w:rPr>
          <w:rFonts w:ascii="Calibri" w:hAnsi="Calibri" w:cs="Calibri"/>
        </w:rPr>
      </w:pPr>
      <w:r>
        <w:rPr>
          <w:rFonts w:ascii="Calibri" w:hAnsi="Calibri" w:cs="Calibri"/>
        </w:rPr>
        <w:t>Объемы и источники финансирования подпрограммы</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60"/>
        <w:gridCol w:w="3118"/>
        <w:gridCol w:w="1701"/>
        <w:gridCol w:w="2551"/>
        <w:gridCol w:w="1814"/>
        <w:gridCol w:w="1587"/>
      </w:tblGrid>
      <w:tr w:rsidR="00C56F52">
        <w:tc>
          <w:tcPr>
            <w:tcW w:w="66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11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Наименование дополнительного мероприятия</w:t>
            </w: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Численность участников</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Средства консолидированного бюджета, тыс. рублей</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Средства субсидии из федерального бюджета, тыс. рублей</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Средства областного бюджета, тыс. рублей</w:t>
            </w:r>
          </w:p>
        </w:tc>
      </w:tr>
      <w:tr w:rsidR="00C56F52">
        <w:tc>
          <w:tcPr>
            <w:tcW w:w="66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w:t>
            </w:r>
          </w:p>
        </w:tc>
        <w:tc>
          <w:tcPr>
            <w:tcW w:w="311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работников организаций, находящихся под риском увольнения</w:t>
            </w: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4 001</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57 193,5</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40 035,4</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17 158,1</w:t>
            </w:r>
          </w:p>
        </w:tc>
      </w:tr>
      <w:tr w:rsidR="00C56F52">
        <w:tc>
          <w:tcPr>
            <w:tcW w:w="66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2</w:t>
            </w:r>
          </w:p>
        </w:tc>
        <w:tc>
          <w:tcPr>
            <w:tcW w:w="311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Опережающее профессиональное обучение работников организаций, находящихся под риском увольнения</w:t>
            </w: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3 807</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92 983,1</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65 088,2</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27 894,9</w:t>
            </w:r>
          </w:p>
        </w:tc>
      </w:tr>
      <w:tr w:rsidR="00C56F52">
        <w:tc>
          <w:tcPr>
            <w:tcW w:w="66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3</w:t>
            </w:r>
          </w:p>
        </w:tc>
        <w:tc>
          <w:tcPr>
            <w:tcW w:w="311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71</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4 326,3</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3 028,4</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1 297,9</w:t>
            </w:r>
          </w:p>
        </w:tc>
      </w:tr>
      <w:tr w:rsidR="00C56F52">
        <w:tc>
          <w:tcPr>
            <w:tcW w:w="66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1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7 879</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154 502,9</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108 152</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46 350,9</w:t>
            </w:r>
          </w:p>
        </w:tc>
      </w:tr>
    </w:tbl>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Затраты на организацию мероприятий подпрограммы рассчитываются по формуле, определенной Правилами.</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1. Размер средств, предусматриваемых на организацию временной занятости работников организаций, находящихся под риском увольнения, (S) рассчитывается по формуле:</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S = Nриск. x Cзп.риск. x Pриск.,</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Nриск. - 4001 чел. - численность граждан из числа работников организаций, находящихся под риском увольнения, трудоустроенных на временные работы;</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Cзп.риск. - 10155,6 руб. - размер возмещения затрат на заработную плату трудоустроенного на временную работу гражданина, равный величине минимального размера оплаты труда, установленного в Нижегородской области на 2015 год в организациях внебюджетного сектора экономики (7800,0 </w:t>
      </w:r>
      <w:r>
        <w:rPr>
          <w:rFonts w:ascii="Calibri" w:hAnsi="Calibri" w:cs="Calibri"/>
        </w:rPr>
        <w:lastRenderedPageBreak/>
        <w:t xml:space="preserve">руб. - </w:t>
      </w:r>
      <w:hyperlink r:id="rId11"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Нижегородского областного объединения организаций профсоюзов, Объединения работодателей "Нижегородская ассоциация промышленников и предпринимателей" от 5 декабря 2014 года N 850/339/А-636 "О региональном соглашении о минимальной заработной плате в Нижегородской области на 2015 год"), увеличенного на сумму страховых взносов в государственные внебюджетные фонды (30,2%);</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Pриск. - 1,40757811 мес. - средний период занятости на временных работах.</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S = Nриск. x Cзп.риск. x Pриск. = 4001 x 10155,6 x 1,40757811 мес. = 57193,496 тыс. рублей</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затрат на мероприятие составляет 57193,496 тыс. рублей, в том числе за счет средств областного бюджета - 17158,049 тыс. рублей, за счет средств субсидий федерального бюджета - 40035,447 тыс. рублей.</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Организация временной занятости ориентирована на создание рабочих мест временного характера для работников вышеуказанных организаций, испытывающих временные трудности в связи с финансовым кризисом. Предполагаемые к исполнению виды временных работ будут направлены на восстановление социально значимых объектов, реализацию заказов районных (городских) администраций, имеющих социальную значимость для муниципальных образований Нижегородской области, а также организацию временных рабочих мест, созданных в сфере жилищно-коммунального хозяйства. Кроме этого, в рамках организации временной занятости на предприятиях Группы ГАЗ будут реализованы такие проекты "Развитие семейства автомобилей ГАЗельNext, освоение в производстве автобусов и цельнометаллических фургонов", "Развитие семейства среднетоннажных автомобилей LDT Next", "Разработка новых перспективных продуктов". В рамках этих проектов будут организованы временные работы по экономическому, технологическому, административному сопровождению организации производства новых видов продукции, стандартизации рабочих мест, изготовлению опытных партий образцов новых продуктов, изготовлению оснастки, высокопроизводительного инструмента, перемещению оборудования с целью сокращения производственных площадей (реинжиниринг), описанию бизнес-процессов, переналадке оборудования, архивной работе, реставрации зданий и сооружений.</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Реализация мероприятий по организации временного трудоустройства позволит сохранить занятость 4001 работника, находящегося под риском увольнения, а также обеспечить приоритетное участие в данных мероприятиях родителей, воспитывающих несовершеннолетних детей. Доля данной категории граждан в общем числе участников временной занятости составит 35%.</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2. Размер средств, предусматриваемых на опережающее профессиональное обучение и стажировку, в том числе в другой местности, работников организаций, находящихся под риском увольнения, в том числе принимаемых на работу в иные организации, а также принятых на постоянную работу граждан из числа уволенных в связи с ликвидацией либо сокращением численности или штата работников и безработных" (Si1), рассчитывается по формуле:</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Si1 = Niоб x Роб x (Соб + Сст) + Niобвм x (Rпр + Роб x</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x (Rсут + Rрн + Сст+ Соб)) + Niст x Рст x (Rстст + Rзн) +</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lastRenderedPageBreak/>
        <w:t>+ Niсвм x (Rпр + Рст x (Rсут + Rрн + Rстст + Rзн)),</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Niоб = 3631 чел. - численность направленных на профессиональное обучение (без переезда)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Роб = 0,97042731 мес. - расчетный период профессионального обучения;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Соб = 17000,00 руб. - расчетная стоимость профессионального обучения на одного обучающегося;</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Сст = 7800,00 руб. - размер стипендии, выплачиваемой в период профессионального обучения, равный величине минимального размера оплаты труда, установленного в Нижегородской области, на конец года, предшествующего отчетному;</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Niобвм = 13 чел. - численность направленных в другую местность на профессиональное обучение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Rпр = 1600,00 руб. - расходы на проезд к месту обучения в другую местность и обратно в размере фактических расходов и стоимости провоза багажа по фактическим расходам, но не свыше тарифов, предусмотренных для перевозок железнодорожным транспортом;</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Rсут = 600,00 руб. - расходы на выплату суточных в период профессионального обучения в другой местности;</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Rрн = 3300,00 руб. - расходы по найму жилого помещения за время пребывания в другой местности;</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Niст = 163 чел. - численность направленных на стажировку (без переезда)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Рст = 2,1 мес. - расчетный период стажировки;</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Rстст = 10155,60 руб. - стоимость стажировки в размере величины минимального размера оплаты труда, установленного в Нижегородской области на конец года, предшествующего отчетному, увеличенного на страховые взносы в государственные внебюджетные фонды и районный коэффициент, в месяц;</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Rзн = 5077,80 руб. - размер возмещения расходов на оплату труда наставников, составляющий в месяц не более одной второй величины минимального размера оплаты труда, установленного в Нижегородской области на конец года, предшествующего отчетному, увеличенного на страховые взносы в государственные внебюджетные фонды и районный коэффициент (за одного стажера);</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Niсвм = 0 чел. - численность направленных в другую местность на стажировку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Si1 = 3631 чел. x 0,97042731 x (17000,00 руб. +</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+ 7800,00 руб.) + 13 чел. x (1600,00 руб. + 0,97042731 x</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x (600,00 руб. + 3300,00 руб. + 17000,00 руб. +</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+ 7800,00 руб.)) + 163 чел. x 2,1 мес. x (10155,60 руб. +</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+ 5077,80 руб.) = 92983,074 тыс. рублей.</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затрат на мероприятие составляет 92983,074 тыс. рублей, в том числе за счет средств областного бюджета - 27894,922 тыс. рублей, за счет средств субсидий федерального бюджета - 65088,152 тыс. рублей.</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3. Размер средств, предусматриваемых на 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и безработных граждан, (S) рассчитывается по формуле:</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S = Nпост. x Cзп. x Pпост.,</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Nпост. - 71 чел. - численность трудоустроенных на постоянную работу работников, уволенных из иных организаций в связи с ликвидацией либо сокращением численности или штата работников, а также выпускников профессиональных образовательных организаций и безработных граждан;</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Cзп. - 10155,6 руб. - возмещение затрат работодателей на оплату труда работников, равный величине минимального размера оплаты труда, установленного в Нижегородской области на 2015 год в организациях внебюджетного сектора экономики (7800,0 руб. - </w:t>
      </w:r>
      <w:hyperlink r:id="rId12"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Нижегородского областного объединения организаций профсоюзов, Объединения работодателей "Нижегородская ассоциация промышленников и предпринимателей" от 5 декабря 2014 года N 850/339/А-636 "О региональном соглашении о минимальной заработной плате в Нижегородской области на 2015 год"), увеличенного на сумму страховых взносов в государственные внебюджетные фонды (30,2%);</w:t>
      </w:r>
    </w:p>
    <w:p w:rsidR="00C56F52" w:rsidRDefault="00C56F52" w:rsidP="00C56F52">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Pпост. - 6 мес. - средний период возмещения затрат работодателю на частичную оплату труда работников на соответствующем рабочем месте, не превышающий 6 месяцев.</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S = Nпост. x Cзп. x Pпост. = 71 x 10155,6 x 6 мес. =</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 4326,284 тыс. рублей</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затрат на мероприятие составляет 4326,284 тыс. рублей, в том числе за счет средств областного бюджета - 1297,885 тыс. рублей, за счет средств субсидий федерального бюджета - 3028,399 тыс. рублей.".</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sectPr w:rsidR="00C56F52">
          <w:pgSz w:w="16838" w:h="11905"/>
          <w:pgMar w:top="1701" w:right="1134" w:bottom="850" w:left="1134" w:header="0" w:footer="0" w:gutter="0"/>
          <w:cols w:space="720"/>
          <w:noEndnote/>
        </w:sectPr>
      </w:pPr>
    </w:p>
    <w:p w:rsidR="00C56F52" w:rsidRDefault="00C56F52" w:rsidP="00C56F52">
      <w:pPr>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9</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к постановлению Правительства</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от 6 апреля 2016 года N 196</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"Приложение 3</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"Содействие занятости населения</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ВРЕМЕННАЯ ЗАНЯТОСТЬ РАБОТНИКОВ ОРГАНИЗАЦИЙ,</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НАХОДЯЩИХСЯ ПОД РИСКОМ УВОЛЬНЕНИЯ</w:t>
      </w:r>
    </w:p>
    <w:p w:rsidR="00C56F52" w:rsidRDefault="00C56F52" w:rsidP="00C56F52">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64"/>
        <w:gridCol w:w="2211"/>
        <w:gridCol w:w="1644"/>
        <w:gridCol w:w="2721"/>
        <w:gridCol w:w="1928"/>
        <w:gridCol w:w="2154"/>
        <w:gridCol w:w="1474"/>
        <w:gridCol w:w="2721"/>
      </w:tblGrid>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Срок реализации мероприятия</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мероприятия (по согласованию, на основе заключенных договоров)</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Численность участников мероприятия, чел.</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Общий объем финансирования, руб.</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Средний период участия, в мес.</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Ожидаемый результат</w:t>
            </w: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w:t>
            </w: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w:t>
            </w: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w:t>
            </w:r>
          </w:p>
        </w:tc>
        <w:tc>
          <w:tcPr>
            <w:tcW w:w="221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работников организаций, находящихся под риском увольнения</w:t>
            </w: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2016 год</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Управление ГСЗН НО, ГКУ ЦЗН, работодатели</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4 001</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57 193,496</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1,41</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1.1</w:t>
            </w:r>
          </w:p>
        </w:tc>
        <w:tc>
          <w:tcPr>
            <w:tcW w:w="221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Городецкий район</w:t>
            </w: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по району:</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250</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2 285 010,0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1.1.1</w:t>
            </w:r>
          </w:p>
        </w:tc>
        <w:tc>
          <w:tcPr>
            <w:tcW w:w="221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июнь - ноябрь</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"Городецкий судоремонтный завод"</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250</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2 285 010,0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0,9</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1.2</w:t>
            </w:r>
          </w:p>
        </w:tc>
        <w:tc>
          <w:tcPr>
            <w:tcW w:w="221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Сосновский район</w:t>
            </w: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по району:</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200</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4 671 576,0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1.2.1</w:t>
            </w:r>
          </w:p>
        </w:tc>
        <w:tc>
          <w:tcPr>
            <w:tcW w:w="221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июнь - ноябрь</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ОАО "Сосновскагропромтехника"</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200</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4 671 576,0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2,3</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1.3</w:t>
            </w:r>
          </w:p>
        </w:tc>
        <w:tc>
          <w:tcPr>
            <w:tcW w:w="221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Павловский район</w:t>
            </w: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по району:</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2 107</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33 419 236,0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1.3.1</w:t>
            </w:r>
          </w:p>
        </w:tc>
        <w:tc>
          <w:tcPr>
            <w:tcW w:w="221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июнь - ноябрь</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"Научно-производственное предприятие "Молот"</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90</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2 120 489,0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2,3</w:t>
            </w:r>
          </w:p>
        </w:tc>
        <w:tc>
          <w:tcPr>
            <w:tcW w:w="272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1.3.2</w:t>
            </w:r>
          </w:p>
        </w:tc>
        <w:tc>
          <w:tcPr>
            <w:tcW w:w="221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июнь - ноябрь</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НПО "Мехинструмент"</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196</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1 194 298,0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0,6</w:t>
            </w:r>
          </w:p>
        </w:tc>
        <w:tc>
          <w:tcPr>
            <w:tcW w:w="272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1.3.3</w:t>
            </w:r>
          </w:p>
        </w:tc>
        <w:tc>
          <w:tcPr>
            <w:tcW w:w="221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июнь - ноябрь</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ОАО "Медико-</w:t>
            </w:r>
            <w:r>
              <w:rPr>
                <w:rFonts w:ascii="Calibri" w:hAnsi="Calibri" w:cs="Calibri"/>
              </w:rPr>
              <w:lastRenderedPageBreak/>
              <w:t>инструментальный завод им М. Горького"</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lastRenderedPageBreak/>
              <w:t>291</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6 797 143,0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2,3</w:t>
            </w:r>
          </w:p>
        </w:tc>
        <w:tc>
          <w:tcPr>
            <w:tcW w:w="272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1.3.4</w:t>
            </w:r>
          </w:p>
        </w:tc>
        <w:tc>
          <w:tcPr>
            <w:tcW w:w="221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июнь - ноябрь</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"Павловский автобусный завод"</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1 530</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23 307 306,0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1,5</w:t>
            </w:r>
          </w:p>
        </w:tc>
        <w:tc>
          <w:tcPr>
            <w:tcW w:w="272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1.4</w:t>
            </w:r>
          </w:p>
        </w:tc>
        <w:tc>
          <w:tcPr>
            <w:tcW w:w="221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г.о.г. Нижний Новгород</w:t>
            </w: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по городскому округу:</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1 444</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16 817 674,0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21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июнь - ноябрь</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Группа ГАЗ</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1 444</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16 817 674,0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2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1.4.1</w:t>
            </w:r>
          </w:p>
        </w:tc>
        <w:tc>
          <w:tcPr>
            <w:tcW w:w="221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июнь - ноябрь</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Дивизион "Автокомпоненты"</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400</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4 671 576,0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2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1.4.1.1</w:t>
            </w:r>
          </w:p>
        </w:tc>
        <w:tc>
          <w:tcPr>
            <w:tcW w:w="221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июнь - ноябрь</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ОАО "ГАЗ"</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400</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4 671 576,0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1,15</w:t>
            </w:r>
          </w:p>
        </w:tc>
        <w:tc>
          <w:tcPr>
            <w:tcW w:w="272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1.4.2</w:t>
            </w:r>
          </w:p>
        </w:tc>
        <w:tc>
          <w:tcPr>
            <w:tcW w:w="221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июнь - ноябрь</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Дивизион "Легкие коммерческие и легковые автомобили"</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1 024</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11 841 430,0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2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1.4.2.1</w:t>
            </w:r>
          </w:p>
        </w:tc>
        <w:tc>
          <w:tcPr>
            <w:tcW w:w="221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июнь - ноябрь</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"Автозавод "ГАЗ"</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904</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10 098 729,0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1,1</w:t>
            </w:r>
          </w:p>
        </w:tc>
        <w:tc>
          <w:tcPr>
            <w:tcW w:w="272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1.4.2.2</w:t>
            </w:r>
          </w:p>
        </w:tc>
        <w:tc>
          <w:tcPr>
            <w:tcW w:w="221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июнь - ноябрь</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"Нижегородские моторы"</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120</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1 742 701,0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1,4</w:t>
            </w:r>
          </w:p>
        </w:tc>
        <w:tc>
          <w:tcPr>
            <w:tcW w:w="272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1.4.3</w:t>
            </w:r>
          </w:p>
        </w:tc>
        <w:tc>
          <w:tcPr>
            <w:tcW w:w="221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июнь - ноябрь</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Сервисные компании</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304 668,0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2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6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1.4.3.1</w:t>
            </w:r>
          </w:p>
        </w:tc>
        <w:tc>
          <w:tcPr>
            <w:tcW w:w="221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июнь - ноябрь</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"Технопарк"</w:t>
            </w:r>
          </w:p>
        </w:tc>
        <w:tc>
          <w:tcPr>
            <w:tcW w:w="19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304 668,0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1,5</w:t>
            </w:r>
          </w:p>
        </w:tc>
        <w:tc>
          <w:tcPr>
            <w:tcW w:w="272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p>
        </w:tc>
      </w:tr>
    </w:tbl>
    <w:p w:rsidR="00C56F52" w:rsidRDefault="00C56F52" w:rsidP="00C56F52">
      <w:pPr>
        <w:autoSpaceDE w:val="0"/>
        <w:autoSpaceDN w:val="0"/>
        <w:adjustRightInd w:val="0"/>
        <w:spacing w:after="0" w:line="240" w:lineRule="auto"/>
        <w:ind w:firstLine="540"/>
        <w:jc w:val="both"/>
        <w:rPr>
          <w:rFonts w:ascii="Calibri" w:hAnsi="Calibri" w:cs="Calibri"/>
        </w:rPr>
        <w:sectPr w:rsidR="00C56F52">
          <w:pgSz w:w="11905" w:h="16838" w:orient="landscape"/>
          <w:pgMar w:top="1134" w:right="1701" w:bottom="1134" w:left="850" w:header="0" w:footer="0" w:gutter="0"/>
          <w:cols w:space="720"/>
          <w:noEndnote/>
        </w:sect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Примечание: Информация по таблице в части исполнителей мероприятий, видов работ и среднего периода участия (в пределах общего количества участников и утвержденного финансирования) в течение года может быть уточнена управлением государственной службы занятости населения Нижегородской области с последующим внесением соответствующих изменений в государственную программу "Содействие занятости населения Нижегородской области", утвержденную постановлением Правительства Нижегородской области от 28 апреля 2014 года N 273, в конце текущего года реализации программы.".</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10</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к постановлению Правительства</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от 6 апреля 2016 года N 196</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"Приложение 4</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"Содействие занятости населения</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bookmarkStart w:id="11" w:name="Par2331"/>
      <w:bookmarkEnd w:id="11"/>
      <w:r>
        <w:rPr>
          <w:rFonts w:ascii="Calibri" w:hAnsi="Calibri" w:cs="Calibri"/>
        </w:rPr>
        <w:t>ОПЕРЕЖАЮЩЕЕ ПРОФЕССИОНАЛЬНОЕ ОБУЧЕНИЕ И СТАЖИРОВКА</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(В ТОМ ЧИСЛЕ В ДРУГОЙ МЕСТНОСТИ) РАБОТНИКОВ ОРГАНИЗАЦИЙ,</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НАХОДЯЩИХСЯ ПОД РИСКОМ УВОЛЬНЕНИЯ, А ТАКЖЕ ПРИНЯТЫХ НА</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ПОСТОЯННУЮ РАБОТУ РАБОТНИКОВ, УВОЛЕННЫХ ИЗ ИНЫХ</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ОРГАНИЗАЦИЙ В СВЯЗИ С ЛИКВИДАЦИЕЙ ЛИБО СОКРАЩЕНИЕМ</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ЧИСЛЕННОСТИ ИЛИ ШТАТА РАБОТНИКОВ</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sectPr w:rsidR="00C56F52">
          <w:pgSz w:w="16838" w:h="11905"/>
          <w:pgMar w:top="1701" w:right="1134" w:bottom="850" w:left="1134" w:header="0" w:footer="0" w:gutter="0"/>
          <w:cols w:space="720"/>
          <w:noEndnote/>
        </w:sectPr>
      </w:pPr>
    </w:p>
    <w:p w:rsidR="00C56F52" w:rsidRDefault="00C56F52" w:rsidP="00C56F52">
      <w:pPr>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Таблица 1.1</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Организация опережающего профессионального обучения</w:t>
      </w:r>
    </w:p>
    <w:p w:rsidR="00C56F52" w:rsidRDefault="00C56F52" w:rsidP="00C56F52">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37"/>
        <w:gridCol w:w="2494"/>
        <w:gridCol w:w="2778"/>
        <w:gridCol w:w="2551"/>
        <w:gridCol w:w="2628"/>
        <w:gridCol w:w="3180"/>
        <w:gridCol w:w="2040"/>
      </w:tblGrid>
      <w:tr w:rsidR="00C56F52">
        <w:tc>
          <w:tcPr>
            <w:tcW w:w="737"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249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Наименование муниципального района (городского округа)</w:t>
            </w:r>
          </w:p>
        </w:tc>
        <w:tc>
          <w:tcPr>
            <w:tcW w:w="2778"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мероприятий (по согласованию, на основе заключенных договоров)</w:t>
            </w:r>
          </w:p>
        </w:tc>
        <w:tc>
          <w:tcPr>
            <w:tcW w:w="255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Численность участников опережающего профессионального обучения всего, чел.</w:t>
            </w:r>
          </w:p>
        </w:tc>
        <w:tc>
          <w:tcPr>
            <w:tcW w:w="2628"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 xml:space="preserve">Наименование программы профессионального обучения и дополнительного профессионального образования </w:t>
            </w:r>
            <w:hyperlink w:anchor="Par3770" w:history="1">
              <w:r>
                <w:rPr>
                  <w:rFonts w:ascii="Calibri" w:hAnsi="Calibri" w:cs="Calibri"/>
                  <w:color w:val="0000FF"/>
                </w:rPr>
                <w:t>&lt;*&gt;</w:t>
              </w:r>
            </w:hyperlink>
          </w:p>
        </w:tc>
        <w:tc>
          <w:tcPr>
            <w:tcW w:w="5220"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Трудоустройство после обучения</w:t>
            </w:r>
          </w:p>
        </w:tc>
      </w:tr>
      <w:tr w:rsidR="00C56F52">
        <w:tc>
          <w:tcPr>
            <w:tcW w:w="737"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778"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55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628"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наименование организации</w:t>
            </w: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численность работников, чел.</w:t>
            </w: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w:t>
            </w: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w:t>
            </w:r>
          </w:p>
        </w:tc>
        <w:tc>
          <w:tcPr>
            <w:tcW w:w="277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w:t>
            </w: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w:t>
            </w: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w:t>
            </w: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w:t>
            </w: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 Арзамас Нижегородской области</w:t>
            </w:r>
          </w:p>
        </w:tc>
        <w:tc>
          <w:tcPr>
            <w:tcW w:w="277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Открытое акционерное общество "Арзамасский завод коммунального машиностроения" (ОАО "Коммаш")</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61</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Стропальщик</w:t>
            </w: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Открытое акционерное общество "Арзамасский завод коммунального машиностроения" (ОАО "Коммаш")</w:t>
            </w: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61</w:t>
            </w: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Открытое акционерное общество "Арзамасский завод коммунального машиностроения" (ОАО "Коммаш"):</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61</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61</w:t>
            </w: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2</w:t>
            </w: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Городецкий</w:t>
            </w:r>
          </w:p>
        </w:tc>
        <w:tc>
          <w:tcPr>
            <w:tcW w:w="277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ЗАО "Заволжский завод гусеничных тягачей"</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Стропальщик</w:t>
            </w: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ЗАО "Заволжский завод гусеничных тягачей"</w:t>
            </w: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w:t>
            </w: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ЗАО "Заволжский завод гусеничных тягачей":</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w:t>
            </w: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3</w:t>
            </w: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Павловский район</w:t>
            </w:r>
          </w:p>
        </w:tc>
        <w:tc>
          <w:tcPr>
            <w:tcW w:w="277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Общество с ограниченной ответственностью "Производственная фирма "Ока"</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Требования федеральных норм и правил в области использования атомной энергии при конструировании и изготовлении тепломеханического оборудования и трубопроводов (элементов) для ядерных установок</w:t>
            </w: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Общество с ограниченной ответственностью "Производственная фирма "Ока"</w:t>
            </w: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w:t>
            </w: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Общество с ограниченной ответственностью "Производственная фирма "Ока":</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w:t>
            </w:r>
          </w:p>
        </w:tc>
      </w:tr>
      <w:tr w:rsidR="00C56F52">
        <w:tc>
          <w:tcPr>
            <w:tcW w:w="737"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4</w:t>
            </w:r>
          </w:p>
        </w:tc>
        <w:tc>
          <w:tcPr>
            <w:tcW w:w="2494"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Павловский район</w:t>
            </w:r>
          </w:p>
        </w:tc>
        <w:tc>
          <w:tcPr>
            <w:tcW w:w="2778"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"Павловский автобусный завод"</w:t>
            </w:r>
          </w:p>
        </w:tc>
        <w:tc>
          <w:tcPr>
            <w:tcW w:w="2551"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183</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Электромонтер по техническому обслуживанию и ремонту электрооборудования подъемных сооружений</w:t>
            </w:r>
          </w:p>
        </w:tc>
        <w:tc>
          <w:tcPr>
            <w:tcW w:w="318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"Павловский автобусный завод"</w:t>
            </w:r>
          </w:p>
        </w:tc>
        <w:tc>
          <w:tcPr>
            <w:tcW w:w="204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183</w:t>
            </w: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Слесарь по ремонту и обслуживанию подъемных сооружений</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Персонал по ремонту, </w:t>
            </w:r>
            <w:r>
              <w:rPr>
                <w:rFonts w:ascii="Calibri" w:hAnsi="Calibri" w:cs="Calibri"/>
              </w:rPr>
              <w:lastRenderedPageBreak/>
              <w:t>обслуживанию и установке газобаллонного оборудования на автомобильном транспорте</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Станочник широкого профиля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Обработка металла давлением: штамповщик; гибщик труб; резчик металла</w:t>
            </w:r>
          </w:p>
        </w:tc>
        <w:tc>
          <w:tcPr>
            <w:tcW w:w="318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ООО "Павловский автобусный завод":</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183</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183</w:t>
            </w: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5</w:t>
            </w: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 Нижнего Новгорода</w:t>
            </w:r>
          </w:p>
        </w:tc>
        <w:tc>
          <w:tcPr>
            <w:tcW w:w="277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ОАО "ГАЗ"</w:t>
            </w:r>
          </w:p>
        </w:tc>
        <w:tc>
          <w:tcPr>
            <w:tcW w:w="2551"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2200</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Водитель погрузчика </w:t>
            </w:r>
            <w:hyperlink w:anchor="Par3770" w:history="1">
              <w:r>
                <w:rPr>
                  <w:rFonts w:ascii="Calibri" w:hAnsi="Calibri" w:cs="Calibri"/>
                  <w:color w:val="0000FF"/>
                </w:rPr>
                <w:t>&lt;*&gt;</w:t>
              </w:r>
            </w:hyperlink>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ОАО "ГАЗ"</w:t>
            </w:r>
          </w:p>
        </w:tc>
        <w:tc>
          <w:tcPr>
            <w:tcW w:w="204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2200</w:t>
            </w:r>
          </w:p>
        </w:tc>
      </w:tr>
      <w:tr w:rsidR="00C56F52">
        <w:tc>
          <w:tcPr>
            <w:tcW w:w="737"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Машинист крана (крановщик)</w:t>
            </w:r>
          </w:p>
        </w:tc>
        <w:tc>
          <w:tcPr>
            <w:tcW w:w="318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Крановщик-оператор подъемного крана мостового типа, оснащенного радиоэлектронными средствами дистанционного управления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Стропальщик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Лифтер</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Слесарь-ремонтник </w:t>
            </w:r>
            <w:hyperlink w:anchor="Par3770" w:history="1">
              <w:r>
                <w:rPr>
                  <w:rFonts w:ascii="Calibri" w:hAnsi="Calibri" w:cs="Calibri"/>
                  <w:color w:val="0000FF"/>
                </w:rPr>
                <w:t>&lt;*&gt;</w:t>
              </w:r>
            </w:hyperlink>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Электрогазосварщик 2 раз.</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Плавильщик металла и сплавов </w:t>
            </w:r>
            <w:hyperlink w:anchor="Par3770" w:history="1">
              <w:r>
                <w:rPr>
                  <w:rFonts w:ascii="Calibri" w:hAnsi="Calibri" w:cs="Calibri"/>
                  <w:color w:val="0000FF"/>
                </w:rPr>
                <w:t>&lt;*&gt;</w:t>
              </w:r>
            </w:hyperlink>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Штамповщик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Станочник широкого профиля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Фрезеровщик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Шлифовщик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Токарь-расточник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Сварщик на машинах контактной (прессовой) сварки</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Слесарь-инструментальщик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Кузнец-штамповщик 2 раз.</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Шихтовщик 2 разряда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Выбивальщик отливок 2 раз.</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Заливщик 2 разряда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Формовщик машинной формовки 2 раз.</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Огнеупорщик 3 раз.</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Обрубщик 2 раз.</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Стерженщик машинной формовки 2 раз.</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Земледел 2 раз.</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Литейщик на машинах для литья под давлением</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Токарь 2 раз.</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Производственная система Группы ГАЗ. Система менеджмента качества. Лидерство. Базовый курс</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Обеспечение экологической безопасности при работах в области обращения с опасными отходами</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Наладчик станков и манипуляторов с ПУ </w:t>
            </w:r>
            <w:hyperlink w:anchor="Par3770" w:history="1">
              <w:r>
                <w:rPr>
                  <w:rFonts w:ascii="Calibri" w:hAnsi="Calibri" w:cs="Calibri"/>
                  <w:color w:val="0000FF"/>
                </w:rPr>
                <w:t>&lt;*&gt;</w:t>
              </w:r>
            </w:hyperlink>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Наладчик кузнечно-прессового оборудования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Наладчик литейных машин</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Наладчик автоматических линий и агрегатных станков 4 раз.</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Электромонтер по ремонту и обслуживанию </w:t>
            </w:r>
            <w:r>
              <w:rPr>
                <w:rFonts w:ascii="Calibri" w:hAnsi="Calibri" w:cs="Calibri"/>
              </w:rPr>
              <w:lastRenderedPageBreak/>
              <w:t xml:space="preserve">электрооборудования </w:t>
            </w:r>
            <w:hyperlink w:anchor="Par3770" w:history="1">
              <w:r>
                <w:rPr>
                  <w:rFonts w:ascii="Calibri" w:hAnsi="Calibri" w:cs="Calibri"/>
                  <w:color w:val="0000FF"/>
                </w:rPr>
                <w:t>&lt;*&gt;</w:t>
              </w:r>
            </w:hyperlink>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Маляр</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Поверка и калибровка средств физико-химических измерений</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Измерения параметров расхода, уровня, объема вещества, измерение давления, вакуумные измерения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Оператор ГПМ, управляемых с пола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Методы рентгенофлуоресцентной спектроскопии и рентгеновской дифракции в задачах аналитического контроля в металлургической отрасли</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Новая версия ISO 9001:2015: что и как в ближайшее время необходимо делать Вашей организации</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Сервис и ремонт на производстве. Организация ремонтного хозяйства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Металлургическое оборудование: реконструкция, ремонт, запчасти, сервис</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Сервисно-ремонтная служба предприятия. Работа без поломок - от ремонта к профилактике</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Диагностика состояния масел и топлив</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Гидравлические машины, гидроприводы и гидропневмоавтоматика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Диагностика и </w:t>
            </w:r>
            <w:r>
              <w:rPr>
                <w:rFonts w:ascii="Calibri" w:hAnsi="Calibri" w:cs="Calibri"/>
              </w:rPr>
              <w:lastRenderedPageBreak/>
              <w:t>планирование технических осмотров и ремонтов основного технологического оборудования на предприятии</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Мехатроника. Многоуровневая подготовка наладчиков оборудования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SIEMENS-SIMATIC HMI</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sidRPr="00C56F52">
              <w:rPr>
                <w:rFonts w:ascii="Calibri" w:hAnsi="Calibri" w:cs="Calibri"/>
                <w:lang w:val="en-US"/>
              </w:rPr>
              <w:t>SIEMENS-</w:t>
            </w:r>
            <w:r>
              <w:rPr>
                <w:rFonts w:ascii="Calibri" w:hAnsi="Calibri" w:cs="Calibri"/>
              </w:rPr>
              <w:t>КОНТРОЛЛЕРЫ</w:t>
            </w:r>
            <w:r w:rsidRPr="00C56F52">
              <w:rPr>
                <w:rFonts w:ascii="Calibri" w:hAnsi="Calibri" w:cs="Calibri"/>
                <w:lang w:val="en-US"/>
              </w:rPr>
              <w:t xml:space="preserve"> SIMATIC S7 </w:t>
            </w:r>
            <w:r>
              <w:rPr>
                <w:rFonts w:ascii="Calibri" w:hAnsi="Calibri" w:cs="Calibri"/>
              </w:rPr>
              <w:t>СЕРИЯ</w:t>
            </w:r>
            <w:r w:rsidRPr="00C56F52">
              <w:rPr>
                <w:rFonts w:ascii="Calibri" w:hAnsi="Calibri" w:cs="Calibri"/>
                <w:lang w:val="en-US"/>
              </w:rPr>
              <w:t xml:space="preserve"> 300/400, 1200, 1500. </w:t>
            </w:r>
            <w:r>
              <w:rPr>
                <w:rFonts w:ascii="Calibri" w:hAnsi="Calibri" w:cs="Calibri"/>
              </w:rPr>
              <w:t>СЕРТИФИКАЦИЯ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Сервисное обслуживание электрооборудования KR C4</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Слесарь-ремонтник по ремонту и обслуживанию прессово-сварочного оборудования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Слесарь-ремонтник по ремонту и обслуживанию литейного оборудования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Слесарь-ремонтник по ремонту и обслуживанию кузнечного оборудования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Слесарь-ремонтник по ремонту и обслуживанию энергооборудования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Слесарь-ремонтник по ремонту и обслуживанию сварочного оборудования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Слесарь-ремонтник по ремонту и обслуживанию термического оборудования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Слесарь-ремонтник по ремонту и обслуживанию металлорежущего оборудования</w:t>
            </w:r>
          </w:p>
        </w:tc>
        <w:tc>
          <w:tcPr>
            <w:tcW w:w="318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ОАО "ГАЗ":</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2200</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2200</w:t>
            </w:r>
          </w:p>
        </w:tc>
      </w:tr>
      <w:tr w:rsidR="00C56F52">
        <w:tc>
          <w:tcPr>
            <w:tcW w:w="737"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6</w:t>
            </w:r>
          </w:p>
        </w:tc>
        <w:tc>
          <w:tcPr>
            <w:tcW w:w="2494"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 Нижнего Новгорода</w:t>
            </w:r>
          </w:p>
        </w:tc>
        <w:tc>
          <w:tcPr>
            <w:tcW w:w="2778"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"Автокомпоненты-Группа ГАЗ"</w:t>
            </w:r>
          </w:p>
        </w:tc>
        <w:tc>
          <w:tcPr>
            <w:tcW w:w="2551"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29</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Производственная система Группы ГАЗ. Система менеджмента качества. Лидерство. Базовый курс</w:t>
            </w:r>
          </w:p>
        </w:tc>
        <w:tc>
          <w:tcPr>
            <w:tcW w:w="318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"Автокомпоненты-Группа ГАЗ"</w:t>
            </w:r>
          </w:p>
        </w:tc>
        <w:tc>
          <w:tcPr>
            <w:tcW w:w="204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29</w:t>
            </w: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Машинист крана (крановщик)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Стропальщик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Новая версия ISO 9001:2015: что и как в ближайшее время необходимо делать Вашей организации</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Управление запасами и товарными потоками</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Складская логистика: управление и оптимизация</w:t>
            </w:r>
          </w:p>
        </w:tc>
        <w:tc>
          <w:tcPr>
            <w:tcW w:w="318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ООО "Автокомпоненты-Группа ГАЗ":</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29</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29</w:t>
            </w:r>
          </w:p>
        </w:tc>
      </w:tr>
      <w:tr w:rsidR="00C56F52">
        <w:tc>
          <w:tcPr>
            <w:tcW w:w="737"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7</w:t>
            </w:r>
          </w:p>
        </w:tc>
        <w:tc>
          <w:tcPr>
            <w:tcW w:w="2494"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 Нижнего Новгорода</w:t>
            </w:r>
          </w:p>
        </w:tc>
        <w:tc>
          <w:tcPr>
            <w:tcW w:w="2778"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"Завод штампов и пресс-форм"</w:t>
            </w:r>
          </w:p>
        </w:tc>
        <w:tc>
          <w:tcPr>
            <w:tcW w:w="2551"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62</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Стропальщик</w:t>
            </w:r>
          </w:p>
        </w:tc>
        <w:tc>
          <w:tcPr>
            <w:tcW w:w="318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"Завод штампов и пресс-форм"</w:t>
            </w:r>
          </w:p>
        </w:tc>
        <w:tc>
          <w:tcPr>
            <w:tcW w:w="204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62</w:t>
            </w:r>
          </w:p>
        </w:tc>
      </w:tr>
      <w:tr w:rsidR="00C56F52">
        <w:tc>
          <w:tcPr>
            <w:tcW w:w="737"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Огнеупорщик</w:t>
            </w:r>
          </w:p>
        </w:tc>
        <w:tc>
          <w:tcPr>
            <w:tcW w:w="318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ООО "Завод штампов и пресс-форм":</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62</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62</w:t>
            </w:r>
          </w:p>
        </w:tc>
      </w:tr>
      <w:tr w:rsidR="00C56F52">
        <w:tc>
          <w:tcPr>
            <w:tcW w:w="737"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8</w:t>
            </w:r>
          </w:p>
        </w:tc>
        <w:tc>
          <w:tcPr>
            <w:tcW w:w="2494"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 Нижнего Новгорода</w:t>
            </w:r>
          </w:p>
        </w:tc>
        <w:tc>
          <w:tcPr>
            <w:tcW w:w="2778"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"Автомобильный завод "ГАЗ"</w:t>
            </w:r>
          </w:p>
        </w:tc>
        <w:tc>
          <w:tcPr>
            <w:tcW w:w="2551"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827</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Основы проектирования SCADA-систем</w:t>
            </w:r>
          </w:p>
        </w:tc>
        <w:tc>
          <w:tcPr>
            <w:tcW w:w="318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"Автомобильный завод "ГАЗ"</w:t>
            </w:r>
          </w:p>
        </w:tc>
        <w:tc>
          <w:tcPr>
            <w:tcW w:w="204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827</w:t>
            </w: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Коммуникационные промышленные сети</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Ремонт и обслуживание компрессорного оборудования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Ремонт и обслуживание пневматического оборудования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Программирование систем SIMATIC S7. Базовый уровень</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Программирование систем SIMATIC S7. Продвинутый уровень</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Программирование </w:t>
            </w:r>
            <w:r>
              <w:rPr>
                <w:rFonts w:ascii="Calibri" w:hAnsi="Calibri" w:cs="Calibri"/>
              </w:rPr>
              <w:lastRenderedPageBreak/>
              <w:t>систем SIMATIC S7. Экспертный уровень</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Сервисно-ремонтная служба предприятия. Работа без поломок от ремонта до профилактики</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Объемные гидравлические машины</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Электрогидравлика - релейные схемы</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Вакуумные системы</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Водитель погрузчика </w:t>
            </w:r>
            <w:hyperlink w:anchor="Par3770" w:history="1">
              <w:r>
                <w:rPr>
                  <w:rFonts w:ascii="Calibri" w:hAnsi="Calibri" w:cs="Calibri"/>
                  <w:color w:val="0000FF"/>
                </w:rPr>
                <w:t>&lt;*&gt;</w:t>
              </w:r>
            </w:hyperlink>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Английский язык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Электросварщик на автоматических и полуавтоматических машинах</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Слесарь-ремонтник </w:t>
            </w:r>
            <w:hyperlink w:anchor="Par3770" w:history="1">
              <w:r>
                <w:rPr>
                  <w:rFonts w:ascii="Calibri" w:hAnsi="Calibri" w:cs="Calibri"/>
                  <w:color w:val="0000FF"/>
                </w:rPr>
                <w:t>&lt;*&gt;</w:t>
              </w:r>
            </w:hyperlink>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Электромеханик по средствам автоматики и приборам </w:t>
            </w:r>
            <w:hyperlink w:anchor="Par3770" w:history="1">
              <w:r>
                <w:rPr>
                  <w:rFonts w:ascii="Calibri" w:hAnsi="Calibri" w:cs="Calibri"/>
                  <w:color w:val="0000FF"/>
                </w:rPr>
                <w:t>&lt;*&gt;</w:t>
              </w:r>
            </w:hyperlink>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Сварщик на машинах контактной (прессовой) сварки</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Электрогазосварщик </w:t>
            </w:r>
            <w:hyperlink w:anchor="Par3770" w:history="1">
              <w:r>
                <w:rPr>
                  <w:rFonts w:ascii="Calibri" w:hAnsi="Calibri" w:cs="Calibri"/>
                  <w:color w:val="0000FF"/>
                </w:rPr>
                <w:t>&lt;*&gt;</w:t>
              </w:r>
            </w:hyperlink>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Машинист подъемников вышек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1С: Предприятие 8</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Менеджмент организации на основе оценки рисков</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Требования ISO/TS 16949 к системам качества Поставщиков и Руководства SPC. MSA, APQP, РРАР. FMEA. Внутренние проверки</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Водитель погрузчика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Слесарь-сантехник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Финансовый менеджмент</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Корпоративный тренер</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Антикризисное управление</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Лифтер</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Маляр</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Наладчик автоматических линий и агрегатных станков</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Наладчик станков и манипуляторов с программным управлением</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Обеспечение экологической безопасности при работах в области обращения с опасными отходами</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Уверенный пользователь ПК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Переподготовка водителей транспортных средств с категории "В" на категорию "С"</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Переподготовка водителей транспортных средств с категории "В" на категорию "D"</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Переподготовка водителей транспортных средств с категории "С" на категорию "D"</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Пользователь ПК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Слесарь-инструментальщик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Станочник широкого профиля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Специалист по таможенным операциям</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Инструменты управления </w:t>
            </w:r>
            <w:r>
              <w:rPr>
                <w:rFonts w:ascii="Calibri" w:hAnsi="Calibri" w:cs="Calibri"/>
              </w:rPr>
              <w:lastRenderedPageBreak/>
              <w:t>качеством</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Внутренние аудиты СМК на соответствие требованиям ISO/TS16949</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Русифицированные актуальные версии стандартов ISO серии 9000. Актуальные вопросы по выполнению и сертификации. Перспективы применения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Электромеханик по средствам автоматики и приборам технологического оборудования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Токарь</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Управление персоналом</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Управление проектами</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Экономика на предприятии</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Производственная логистика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Организация и планирование производства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Технология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Повышение уровня эффективности управления производственным участком</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Производственная система Группы ГАЗ. Система менеджмента качества. Лидерство. Базовый курс</w:t>
            </w:r>
          </w:p>
        </w:tc>
        <w:tc>
          <w:tcPr>
            <w:tcW w:w="318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ООО "Автомобильный завод "ГАЗ":</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827</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827</w:t>
            </w:r>
          </w:p>
        </w:tc>
      </w:tr>
      <w:tr w:rsidR="00C56F52">
        <w:tc>
          <w:tcPr>
            <w:tcW w:w="737"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9</w:t>
            </w:r>
          </w:p>
        </w:tc>
        <w:tc>
          <w:tcPr>
            <w:tcW w:w="2494"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 Нижнего Новгорода</w:t>
            </w:r>
          </w:p>
        </w:tc>
        <w:tc>
          <w:tcPr>
            <w:tcW w:w="2778"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"Нижегородские моторы"</w:t>
            </w:r>
          </w:p>
        </w:tc>
        <w:tc>
          <w:tcPr>
            <w:tcW w:w="2551"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Стропальщик</w:t>
            </w:r>
          </w:p>
        </w:tc>
        <w:tc>
          <w:tcPr>
            <w:tcW w:w="318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"Нижегородские моторы"</w:t>
            </w:r>
          </w:p>
        </w:tc>
        <w:tc>
          <w:tcPr>
            <w:tcW w:w="204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w:t>
            </w: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Водитель погрузчика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Уверенный пользователь ПК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Шлифовщик 4 раз.</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Электромонтер по ремонту и обслуживанию оборудования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Статистическое управление процессами</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Бережливое производство. Аудит систем менеджмента в соответствии с ГОСТ Р 56406-2015 (для внутренних аудиторов)</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Внутренние аудиты: этика, психология, инструменты, требования (для внутренних аудиторов) Модуль 1 Требования к системе менеджмента качества ISO 9001:2015</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Требования ISO/TS 16949 к системам качества Поставщиков и Руководства SPS, MSA, APQP, PPAP, FMEA. Внутренние проверки</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Переподготовка по охране труда. Специальное обучение специалистов отдела охраны труда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Производственная система Группы ГАЗ. Система менеджмента качества. Лидерство. Базовый курс</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Подготовка трактористов</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Огнеупорщик</w:t>
            </w:r>
          </w:p>
        </w:tc>
        <w:tc>
          <w:tcPr>
            <w:tcW w:w="318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ООО "Нижегородские моторы":</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w:t>
            </w:r>
          </w:p>
        </w:tc>
      </w:tr>
      <w:tr w:rsidR="00C56F52">
        <w:tc>
          <w:tcPr>
            <w:tcW w:w="737"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10</w:t>
            </w:r>
          </w:p>
        </w:tc>
        <w:tc>
          <w:tcPr>
            <w:tcW w:w="2494"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 Нижнего Новгорода</w:t>
            </w:r>
          </w:p>
        </w:tc>
        <w:tc>
          <w:tcPr>
            <w:tcW w:w="2778"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Общество с ограниченной ответственностью </w:t>
            </w:r>
            <w:r>
              <w:rPr>
                <w:rFonts w:ascii="Calibri" w:hAnsi="Calibri" w:cs="Calibri"/>
              </w:rPr>
              <w:lastRenderedPageBreak/>
              <w:t>"Технопарк"</w:t>
            </w:r>
          </w:p>
        </w:tc>
        <w:tc>
          <w:tcPr>
            <w:tcW w:w="2551"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lastRenderedPageBreak/>
              <w:t>33</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Производственная система Группы ГАЗ. </w:t>
            </w:r>
            <w:r>
              <w:rPr>
                <w:rFonts w:ascii="Calibri" w:hAnsi="Calibri" w:cs="Calibri"/>
              </w:rPr>
              <w:lastRenderedPageBreak/>
              <w:t>Система менеджмента качества. Лидерство. Базовый курс</w:t>
            </w:r>
          </w:p>
        </w:tc>
        <w:tc>
          <w:tcPr>
            <w:tcW w:w="318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lastRenderedPageBreak/>
              <w:t>Общество с ограниченной ответственностью "Технопарк"</w:t>
            </w:r>
          </w:p>
        </w:tc>
        <w:tc>
          <w:tcPr>
            <w:tcW w:w="204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w:t>
            </w: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Уверенный пользователь ПК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1С: Предприятие</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Слесарь по ремонту автомобилей 5 раз.</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Стропальщик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Машинист автогрейдера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Профессиональная переподготовка водителей транспортных средств с категории "С" на категорию "Д"</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Профессиональная переподготовка водителей транспортных средств с категории "С" на категорию "Е"</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Машинист железнодорожно-строительных машин</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Тракторист</w:t>
            </w:r>
          </w:p>
        </w:tc>
        <w:tc>
          <w:tcPr>
            <w:tcW w:w="318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Общество с ограниченной ответственностью "Технопарк":</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w:t>
            </w:r>
          </w:p>
        </w:tc>
      </w:tr>
      <w:tr w:rsidR="00C56F52">
        <w:tc>
          <w:tcPr>
            <w:tcW w:w="737"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11</w:t>
            </w:r>
          </w:p>
        </w:tc>
        <w:tc>
          <w:tcPr>
            <w:tcW w:w="2494"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 Нижнего Новгорода</w:t>
            </w:r>
          </w:p>
        </w:tc>
        <w:tc>
          <w:tcPr>
            <w:tcW w:w="2778"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"Объединенный инженерный центр"</w:t>
            </w:r>
          </w:p>
        </w:tc>
        <w:tc>
          <w:tcPr>
            <w:tcW w:w="2551"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12</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Профессиональная переподготовка водителей транспортных средств с категории "С" на категорию "Д"</w:t>
            </w:r>
          </w:p>
        </w:tc>
        <w:tc>
          <w:tcPr>
            <w:tcW w:w="318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"Объединенный инженерный центр"</w:t>
            </w:r>
          </w:p>
        </w:tc>
        <w:tc>
          <w:tcPr>
            <w:tcW w:w="204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12</w:t>
            </w: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Профессиональная подготовка водителей транспортных средств категории "СЕ"</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Водитель автомобиля категории "ДЕ"</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Водитель погрузчика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Наладчик станков и манипуляторов с программным </w:t>
            </w:r>
            <w:r>
              <w:rPr>
                <w:rFonts w:ascii="Calibri" w:hAnsi="Calibri" w:cs="Calibri"/>
              </w:rPr>
              <w:lastRenderedPageBreak/>
              <w:t>управлением 6 р.</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Рабочие основных профессий, эксплуатирующих грузоподъемные машины, управляемые с пола</w:t>
            </w:r>
          </w:p>
        </w:tc>
        <w:tc>
          <w:tcPr>
            <w:tcW w:w="318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ООО "Объединенный инженерный центр":</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12</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12</w:t>
            </w:r>
          </w:p>
        </w:tc>
      </w:tr>
      <w:tr w:rsidR="00C56F52">
        <w:tc>
          <w:tcPr>
            <w:tcW w:w="737"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12</w:t>
            </w:r>
          </w:p>
        </w:tc>
        <w:tc>
          <w:tcPr>
            <w:tcW w:w="2494"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 Нижний Новгород</w:t>
            </w:r>
          </w:p>
        </w:tc>
        <w:tc>
          <w:tcPr>
            <w:tcW w:w="2778"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Общество с ограниченной ответственностью "Сервисный центр"</w:t>
            </w:r>
          </w:p>
        </w:tc>
        <w:tc>
          <w:tcPr>
            <w:tcW w:w="2551"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107</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Уверенный пользователь ПК</w:t>
            </w:r>
          </w:p>
        </w:tc>
        <w:tc>
          <w:tcPr>
            <w:tcW w:w="318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Общество с ограниченной ответственностью "Сервисный центр"</w:t>
            </w:r>
          </w:p>
        </w:tc>
        <w:tc>
          <w:tcPr>
            <w:tcW w:w="204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107</w:t>
            </w: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Электромеханик по средствам автоматики и приборам технологического оборудования 5 - 8 разряда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Электрогазосварщик </w:t>
            </w:r>
            <w:hyperlink w:anchor="Par3770" w:history="1">
              <w:r>
                <w:rPr>
                  <w:rFonts w:ascii="Calibri" w:hAnsi="Calibri" w:cs="Calibri"/>
                  <w:color w:val="0000FF"/>
                </w:rPr>
                <w:t>&lt;*&gt;</w:t>
              </w:r>
            </w:hyperlink>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Стропальщик</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Электромонтер по ремонту и обслуживанию электрооборудования 4 - 6 р.</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Станочник широкого профиля </w:t>
            </w:r>
            <w:hyperlink w:anchor="Par3770" w:history="1">
              <w:r>
                <w:rPr>
                  <w:rFonts w:ascii="Calibri" w:hAnsi="Calibri" w:cs="Calibri"/>
                  <w:color w:val="0000FF"/>
                </w:rPr>
                <w:t>&lt;*&gt;</w:t>
              </w:r>
            </w:hyperlink>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Токарь-расточник 2 р.</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Электросварщик на автоматических и полуавтоматических машинах 2 р.</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Ручная аргонодуговая сварка неплавящимся электродом цветных металлов и их сплавов</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Слесарь-ремонтник по техническому обслуживанию и ремонту грузоподъемных кранов</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Электромонтер по техническому обслуживанию и ремонту грузоподъемных кранов</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Монтажник санитарно-технических систем и оборудования 2 раз.</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Токарь 4 - 6 раз.</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Водитель погрузчика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Гигиеническая оценка вентиляции жилых и общественных зданий, производственных помещений</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Ремонт электроприводов</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Наладчик станков и манипуляторов с ПУ 4 раз.</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Лаборанты физико-химического анализа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Аттестация специалистов сварочного производства 1 уровень</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Специалист сварочного производства 1 уровень, ручная аргонодуговая сварка покрытыми электродами, механизированная сварка плавящимся электродом в среде углекислого газа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Крановщик-оператор подъемного крана мостового типа, оснащенного радиоэлектронными средствами дистанционного управления</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Переподготовка водителей транспортных средств с категории "С" на категорию "D"</w:t>
            </w:r>
          </w:p>
        </w:tc>
        <w:tc>
          <w:tcPr>
            <w:tcW w:w="318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Общество с ограниченной ответственностью "Сервисный центр":</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107</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107</w:t>
            </w:r>
          </w:p>
        </w:tc>
      </w:tr>
      <w:tr w:rsidR="00C56F52">
        <w:tc>
          <w:tcPr>
            <w:tcW w:w="737"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13</w:t>
            </w:r>
          </w:p>
        </w:tc>
        <w:tc>
          <w:tcPr>
            <w:tcW w:w="2494"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 Нижний Новгород</w:t>
            </w:r>
          </w:p>
        </w:tc>
        <w:tc>
          <w:tcPr>
            <w:tcW w:w="2778"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Закрытое акционерное общество "Научно-производственное </w:t>
            </w:r>
            <w:r>
              <w:rPr>
                <w:rFonts w:ascii="Calibri" w:hAnsi="Calibri" w:cs="Calibri"/>
              </w:rPr>
              <w:lastRenderedPageBreak/>
              <w:t>предприятие "Сотекс"</w:t>
            </w:r>
          </w:p>
        </w:tc>
        <w:tc>
          <w:tcPr>
            <w:tcW w:w="2551"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lastRenderedPageBreak/>
              <w:t>33</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Водитель погрузчика</w:t>
            </w:r>
          </w:p>
        </w:tc>
        <w:tc>
          <w:tcPr>
            <w:tcW w:w="318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 xml:space="preserve">Закрытое акционерное общество "Научно-производственное предприятие </w:t>
            </w:r>
            <w:r>
              <w:rPr>
                <w:rFonts w:ascii="Calibri" w:hAnsi="Calibri" w:cs="Calibri"/>
              </w:rPr>
              <w:lastRenderedPageBreak/>
              <w:t>"Сотекс"</w:t>
            </w:r>
          </w:p>
        </w:tc>
        <w:tc>
          <w:tcPr>
            <w:tcW w:w="204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lastRenderedPageBreak/>
              <w:t>33</w:t>
            </w: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Аргонодуговая сварка</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Производственная система ГАЗ</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Персонал по обслуживанию химических, нефтехимических объектов взрывоопасных производств</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Безопасные приемы и методы выполнения работ на высоте</w:t>
            </w:r>
          </w:p>
        </w:tc>
        <w:tc>
          <w:tcPr>
            <w:tcW w:w="318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Закрытое акционерное общество "Научно-производственное предприятие "Сотекс":</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w:t>
            </w: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по предприятиям:</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3631</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3631</w:t>
            </w:r>
          </w:p>
        </w:tc>
      </w:tr>
      <w:tr w:rsidR="00C56F52">
        <w:tc>
          <w:tcPr>
            <w:tcW w:w="16408" w:type="dxa"/>
            <w:gridSpan w:val="7"/>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outlineLvl w:val="2"/>
              <w:rPr>
                <w:rFonts w:ascii="Calibri" w:hAnsi="Calibri" w:cs="Calibri"/>
              </w:rPr>
            </w:pPr>
            <w:r>
              <w:rPr>
                <w:rFonts w:ascii="Calibri" w:hAnsi="Calibri" w:cs="Calibri"/>
              </w:rPr>
              <w:t>Организация опережающего профессионального обучения в другой местности</w:t>
            </w:r>
          </w:p>
        </w:tc>
      </w:tr>
      <w:tr w:rsidR="00C56F52">
        <w:tc>
          <w:tcPr>
            <w:tcW w:w="737"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w:t>
            </w:r>
          </w:p>
        </w:tc>
        <w:tc>
          <w:tcPr>
            <w:tcW w:w="2494"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Городецкий район, г. Заволжье</w:t>
            </w:r>
          </w:p>
        </w:tc>
        <w:tc>
          <w:tcPr>
            <w:tcW w:w="2778"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ЗАО "Заволжский завод гусеничных тягачей"</w:t>
            </w:r>
          </w:p>
        </w:tc>
        <w:tc>
          <w:tcPr>
            <w:tcW w:w="2551"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11</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Персонал по оперативному переключению энергетических установок</w:t>
            </w:r>
          </w:p>
        </w:tc>
        <w:tc>
          <w:tcPr>
            <w:tcW w:w="318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ЗАО "Заволжский завод гусеничных тягачей"</w:t>
            </w:r>
          </w:p>
        </w:tc>
        <w:tc>
          <w:tcPr>
            <w:tcW w:w="2040"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11</w:t>
            </w: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Поверка и калибровка геометрических измерений</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ПДК по правилам устройства и безопасности эксплуатации сосудов</w:t>
            </w:r>
          </w:p>
        </w:tc>
        <w:tc>
          <w:tcPr>
            <w:tcW w:w="318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494"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78"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551"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Машинист крана</w:t>
            </w:r>
          </w:p>
        </w:tc>
        <w:tc>
          <w:tcPr>
            <w:tcW w:w="318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ЗАО "Заволжский завод гусеничных тягачей":</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11</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11</w:t>
            </w: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2</w:t>
            </w: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 Нижний Новгород</w:t>
            </w:r>
          </w:p>
        </w:tc>
        <w:tc>
          <w:tcPr>
            <w:tcW w:w="277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Закрытое акционерное общество "Научно-производственное предприятие "Сотекс"</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Литье под давлением: технологии, наладка, оптимизация, дефекты</w:t>
            </w: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Закрытое акционерное общество "Научно-производственное предприятие "Сотекс"</w:t>
            </w: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w:t>
            </w: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Закрытое акционерное общество "Научно-производственное предприятие "Сотекс":</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w:t>
            </w: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по предприятиям:</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13</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13</w:t>
            </w:r>
          </w:p>
        </w:tc>
      </w:tr>
      <w:tr w:rsidR="00C56F52">
        <w:tc>
          <w:tcPr>
            <w:tcW w:w="73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5272"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по обучению</w:t>
            </w:r>
          </w:p>
        </w:tc>
        <w:tc>
          <w:tcPr>
            <w:tcW w:w="255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3644</w:t>
            </w:r>
          </w:p>
        </w:tc>
        <w:tc>
          <w:tcPr>
            <w:tcW w:w="262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8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040"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3644</w:t>
            </w:r>
          </w:p>
        </w:tc>
      </w:tr>
    </w:tbl>
    <w:p w:rsidR="00C56F52" w:rsidRDefault="00C56F52" w:rsidP="00C56F52">
      <w:pPr>
        <w:autoSpaceDE w:val="0"/>
        <w:autoSpaceDN w:val="0"/>
        <w:adjustRightInd w:val="0"/>
        <w:spacing w:after="0" w:line="240" w:lineRule="auto"/>
        <w:ind w:firstLine="540"/>
        <w:jc w:val="both"/>
        <w:rPr>
          <w:rFonts w:ascii="Calibri" w:hAnsi="Calibri" w:cs="Calibri"/>
        </w:rPr>
        <w:sectPr w:rsidR="00C56F52">
          <w:pgSz w:w="11905" w:h="16838" w:orient="landscape"/>
          <w:pgMar w:top="1134" w:right="1701" w:bottom="1134" w:left="850" w:header="0" w:footer="0" w:gutter="0"/>
          <w:cols w:space="720"/>
          <w:noEndnote/>
        </w:sect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w:t>
      </w:r>
    </w:p>
    <w:p w:rsidR="00C56F52" w:rsidRDefault="00C56F52" w:rsidP="00C56F52">
      <w:pPr>
        <w:autoSpaceDE w:val="0"/>
        <w:autoSpaceDN w:val="0"/>
        <w:adjustRightInd w:val="0"/>
        <w:spacing w:before="220" w:after="0" w:line="240" w:lineRule="auto"/>
        <w:ind w:firstLine="540"/>
        <w:jc w:val="both"/>
        <w:rPr>
          <w:rFonts w:ascii="Calibri" w:hAnsi="Calibri" w:cs="Calibri"/>
        </w:rPr>
      </w:pPr>
      <w:bookmarkStart w:id="12" w:name="Par3770"/>
      <w:bookmarkEnd w:id="12"/>
      <w:r>
        <w:rPr>
          <w:rFonts w:ascii="Calibri" w:hAnsi="Calibri" w:cs="Calibri"/>
        </w:rPr>
        <w:t>&lt;*&gt; Группа профессий.</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Примечание: Информация по таблице в пределах утвержденного общего количества работников организаций, находящихся под риском увольнения, и объемов финансирования может быть уточнена приказом управления государственной службы занятости населения Нижегородской области в части исполнителей мероприятий, имеющейся специальности (профессии), профессий (специальностей), по которым планируется опережающее профессиональное обучение, с последующим внесением соответствующих изменений в государственную программу "Содействие занятости населения Нижегородской области", утвержденную постановлением Правительства Нижегородской области от 28 апреля 2014 года N 273, в конце 2016 года.</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right"/>
        <w:outlineLvl w:val="1"/>
        <w:rPr>
          <w:rFonts w:ascii="Calibri" w:hAnsi="Calibri" w:cs="Calibri"/>
        </w:rPr>
      </w:pPr>
      <w:r>
        <w:rPr>
          <w:rFonts w:ascii="Calibri" w:hAnsi="Calibri" w:cs="Calibri"/>
        </w:rPr>
        <w:t>Таблица 1.2</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Организация стажировки</w:t>
      </w:r>
    </w:p>
    <w:p w:rsidR="00C56F52" w:rsidRDefault="00C56F52" w:rsidP="00C56F52">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2041"/>
        <w:gridCol w:w="2154"/>
        <w:gridCol w:w="2494"/>
        <w:gridCol w:w="2721"/>
        <w:gridCol w:w="2154"/>
        <w:gridCol w:w="1587"/>
      </w:tblGrid>
      <w:tr w:rsidR="00C56F52">
        <w:tc>
          <w:tcPr>
            <w:tcW w:w="62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204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Наименование муниципального района (городского округа)</w:t>
            </w:r>
          </w:p>
        </w:tc>
        <w:tc>
          <w:tcPr>
            <w:tcW w:w="215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мероприятий (по согласованию, на основе заключенных договоров)</w:t>
            </w:r>
          </w:p>
        </w:tc>
        <w:tc>
          <w:tcPr>
            <w:tcW w:w="249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Численность участников опережающего профессионального обучения всего, чел.</w:t>
            </w:r>
          </w:p>
        </w:tc>
        <w:tc>
          <w:tcPr>
            <w:tcW w:w="272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Наименование программы стажировки</w:t>
            </w:r>
          </w:p>
        </w:tc>
        <w:tc>
          <w:tcPr>
            <w:tcW w:w="3741"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Трудоустройство после стажировки</w:t>
            </w:r>
          </w:p>
        </w:tc>
      </w:tr>
      <w:tr w:rsidR="00C56F52">
        <w:tc>
          <w:tcPr>
            <w:tcW w:w="62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04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72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наименование организации</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численность работников, чел.</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w:t>
            </w:r>
          </w:p>
        </w:tc>
        <w:tc>
          <w:tcPr>
            <w:tcW w:w="204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w:t>
            </w: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w:t>
            </w:r>
          </w:p>
        </w:tc>
      </w:tr>
      <w:tr w:rsidR="00C56F52">
        <w:tc>
          <w:tcPr>
            <w:tcW w:w="62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w:t>
            </w:r>
          </w:p>
        </w:tc>
        <w:tc>
          <w:tcPr>
            <w:tcW w:w="204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 Нижнего Новгорода</w:t>
            </w:r>
          </w:p>
        </w:tc>
        <w:tc>
          <w:tcPr>
            <w:tcW w:w="215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ОАО "ГАЗ"</w:t>
            </w:r>
          </w:p>
        </w:tc>
        <w:tc>
          <w:tcPr>
            <w:tcW w:w="249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130</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Комплексная программа стажировки ремонтного персонала</w:t>
            </w:r>
          </w:p>
        </w:tc>
        <w:tc>
          <w:tcPr>
            <w:tcW w:w="215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ОАО "ГАЗ"</w:t>
            </w:r>
          </w:p>
        </w:tc>
        <w:tc>
          <w:tcPr>
            <w:tcW w:w="1587"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130</w:t>
            </w:r>
          </w:p>
        </w:tc>
      </w:tr>
      <w:tr w:rsidR="00C56F52">
        <w:tc>
          <w:tcPr>
            <w:tcW w:w="62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04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Программа стажировки по наладке оборудования</w:t>
            </w:r>
          </w:p>
        </w:tc>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c>
          <w:tcPr>
            <w:tcW w:w="1587"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r>
      <w:tr w:rsidR="00C56F52">
        <w:tc>
          <w:tcPr>
            <w:tcW w:w="62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04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Программа стажировки по работе на прессовом оборудовании</w:t>
            </w:r>
          </w:p>
        </w:tc>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c>
          <w:tcPr>
            <w:tcW w:w="1587"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4195"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ОАО "ГАЗ":</w:t>
            </w: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130</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130</w:t>
            </w:r>
          </w:p>
        </w:tc>
      </w:tr>
      <w:tr w:rsidR="00C56F52">
        <w:tc>
          <w:tcPr>
            <w:tcW w:w="62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2</w:t>
            </w:r>
          </w:p>
        </w:tc>
        <w:tc>
          <w:tcPr>
            <w:tcW w:w="2041"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 Нижнего Новгорода</w:t>
            </w:r>
          </w:p>
        </w:tc>
        <w:tc>
          <w:tcPr>
            <w:tcW w:w="215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"Автомобильный завод "ГАЗ"</w:t>
            </w: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Стажировка слесаря механосборочных работ с целью изучения опыта внедрения инструментов "ПС ГАЗ" на эталонном производственном участке</w:t>
            </w:r>
          </w:p>
        </w:tc>
        <w:tc>
          <w:tcPr>
            <w:tcW w:w="2154" w:type="dxa"/>
            <w:vMerge w:val="restart"/>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"Автомобильный завод "ГАЗ"</w:t>
            </w: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w:t>
            </w:r>
          </w:p>
        </w:tc>
      </w:tr>
      <w:tr w:rsidR="00C56F52">
        <w:tc>
          <w:tcPr>
            <w:tcW w:w="62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041"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ind w:firstLine="540"/>
              <w:jc w:val="both"/>
              <w:rPr>
                <w:rFonts w:ascii="Calibri" w:hAnsi="Calibri" w:cs="Calibri"/>
              </w:rPr>
            </w:pP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Стажировка руководителя (лидера) группы с целью изучения опыта внедрения инструментов "ПС ГАЗ" на эталонном производственном участке</w:t>
            </w:r>
          </w:p>
        </w:tc>
        <w:tc>
          <w:tcPr>
            <w:tcW w:w="2154" w:type="dxa"/>
            <w:vMerge/>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4195"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ООО "Автомобильный завод "ГАЗ":</w:t>
            </w: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33</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4195"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Итого по стажировке</w:t>
            </w: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163</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163</w:t>
            </w:r>
          </w:p>
        </w:tc>
      </w:tr>
      <w:tr w:rsidR="00C56F52">
        <w:tc>
          <w:tcPr>
            <w:tcW w:w="62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4195" w:type="dxa"/>
            <w:gridSpan w:val="2"/>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по обучению и стажировке:</w:t>
            </w:r>
          </w:p>
        </w:tc>
        <w:tc>
          <w:tcPr>
            <w:tcW w:w="249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3807</w:t>
            </w:r>
          </w:p>
        </w:tc>
        <w:tc>
          <w:tcPr>
            <w:tcW w:w="272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3807</w:t>
            </w:r>
          </w:p>
        </w:tc>
      </w:tr>
    </w:tbl>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sectPr w:rsidR="00C56F52">
          <w:pgSz w:w="16838" w:h="11905"/>
          <w:pgMar w:top="1701" w:right="1134" w:bottom="850" w:left="1134" w:header="0" w:footer="0" w:gutter="0"/>
          <w:cols w:space="720"/>
          <w:noEndnote/>
        </w:sectPr>
      </w:pPr>
    </w:p>
    <w:p w:rsidR="00C56F52" w:rsidRDefault="00C56F52" w:rsidP="00C56F52">
      <w:pPr>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 11</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к постановлению Правительства</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от 6 апреля 2016 года N 196</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"Приложение 5</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"Содействие занятости населения</w:t>
      </w:r>
    </w:p>
    <w:p w:rsidR="00C56F52" w:rsidRDefault="00C56F52" w:rsidP="00C56F52">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jc w:val="center"/>
        <w:rPr>
          <w:rFonts w:ascii="Calibri" w:hAnsi="Calibri" w:cs="Calibri"/>
        </w:rPr>
      </w:pPr>
      <w:bookmarkStart w:id="13" w:name="Par3852"/>
      <w:bookmarkEnd w:id="13"/>
      <w:r>
        <w:rPr>
          <w:rFonts w:ascii="Calibri" w:hAnsi="Calibri" w:cs="Calibri"/>
        </w:rPr>
        <w:t>ВОЗМЕЩЕНИЕ РАБОТОДАТЕЛЯМ, РЕАЛИЗУЮЩИМ ПРОГРАММЫ</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РАЗВИТИЯ ОРГАНИЗАЦИИ (В ТОМ ЧИСЛЕ ПРОГРАММЫ, НАПРАВЛЕННЫЕ</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НА ИМПОРТОЗАМЕЩЕНИЕ, ИННОВАЦИИ, РАЗВИТИЕ ПЕРСОНАЛА),</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РАСХОДОВ НА ЧАСТИЧНУЮ ОПЛАТУ ТРУДА РАБОТНИКОВ, УВОЛЕННЫХ</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ИЗ ИНЫХ ОРГАНИЗАЦИЙ В СВЯЗИ С ЛИКВИДАЦИЕЙ ЛИБО СОКРАЩЕНИЕМ</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ЧИСЛЕННОСТИ ИЛИ ШТАТА РАБОТНИКОВ, ВЫПУСКНИКОВ</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ПРОФЕССИОНАЛЬНЫХ ОБРАЗОВАТЕЛЬНЫХ ОРГАНИЗАЦИЙ</w:t>
      </w:r>
    </w:p>
    <w:p w:rsidR="00C56F52" w:rsidRDefault="00C56F52" w:rsidP="00C56F52">
      <w:pPr>
        <w:autoSpaceDE w:val="0"/>
        <w:autoSpaceDN w:val="0"/>
        <w:adjustRightInd w:val="0"/>
        <w:spacing w:after="0" w:line="240" w:lineRule="auto"/>
        <w:jc w:val="center"/>
        <w:rPr>
          <w:rFonts w:ascii="Calibri" w:hAnsi="Calibri" w:cs="Calibri"/>
        </w:rPr>
      </w:pPr>
      <w:r>
        <w:rPr>
          <w:rFonts w:ascii="Calibri" w:hAnsi="Calibri" w:cs="Calibri"/>
        </w:rPr>
        <w:t>И БЕЗРАБОТНЫХ ГРАЖДАН</w:t>
      </w:r>
    </w:p>
    <w:p w:rsidR="00C56F52" w:rsidRDefault="00C56F52" w:rsidP="00C56F52">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07"/>
        <w:gridCol w:w="2948"/>
        <w:gridCol w:w="1701"/>
        <w:gridCol w:w="2381"/>
        <w:gridCol w:w="1814"/>
        <w:gridCol w:w="2154"/>
        <w:gridCol w:w="1474"/>
        <w:gridCol w:w="3118"/>
      </w:tblGrid>
      <w:tr w:rsidR="00C56F52">
        <w:tc>
          <w:tcPr>
            <w:tcW w:w="90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294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Наименование</w:t>
            </w:r>
          </w:p>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мероприятия</w:t>
            </w: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Срок</w:t>
            </w:r>
          </w:p>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реализации мероприятия</w:t>
            </w:r>
          </w:p>
        </w:tc>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мероприятия (по согласованию, на основе заключенных договоров)</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Численность участников мероприятия, чел.</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Общий объем финансирования, руб.</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Средний период участия, в мес.</w:t>
            </w:r>
          </w:p>
        </w:tc>
        <w:tc>
          <w:tcPr>
            <w:tcW w:w="311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Профессии/должности трудоустройства</w:t>
            </w:r>
          </w:p>
        </w:tc>
      </w:tr>
      <w:tr w:rsidR="00C56F52">
        <w:tc>
          <w:tcPr>
            <w:tcW w:w="90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w:t>
            </w:r>
          </w:p>
        </w:tc>
        <w:tc>
          <w:tcPr>
            <w:tcW w:w="294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w:t>
            </w: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w:t>
            </w:r>
          </w:p>
        </w:tc>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w:t>
            </w:r>
          </w:p>
        </w:tc>
        <w:tc>
          <w:tcPr>
            <w:tcW w:w="311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w:t>
            </w:r>
          </w:p>
        </w:tc>
      </w:tr>
      <w:tr w:rsidR="00C56F52">
        <w:tc>
          <w:tcPr>
            <w:tcW w:w="90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1.</w:t>
            </w:r>
          </w:p>
        </w:tc>
        <w:tc>
          <w:tcPr>
            <w:tcW w:w="2948"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работников, уволенных из иных организаций в связи с ликвидацией либо сокращением численности или штата работников, выпускников профессиональных образовательных организаций и безработных граждан</w:t>
            </w: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2016 год</w:t>
            </w:r>
          </w:p>
        </w:tc>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Управление ГСЗН НО, ГКУ ЦЗН, работодатели</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71</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4 326 284,0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6,0</w:t>
            </w:r>
          </w:p>
        </w:tc>
        <w:tc>
          <w:tcPr>
            <w:tcW w:w="3118"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Электромонтер по ремонту и обслуживанию электрооборудования, электрогазосварщик, наладчик автоматических линий и агрегатных станков, слесарь-ремонтник, инженер-технолог, слесарь механосборочных работ, токарь, оператор станков с ЧПУ, слесарь МСР, фрезеровщик</w:t>
            </w:r>
          </w:p>
        </w:tc>
      </w:tr>
      <w:tr w:rsidR="00C56F52">
        <w:tc>
          <w:tcPr>
            <w:tcW w:w="90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r>
              <w:rPr>
                <w:rFonts w:ascii="Calibri" w:hAnsi="Calibri" w:cs="Calibri"/>
              </w:rPr>
              <w:t>1.1</w:t>
            </w:r>
          </w:p>
        </w:tc>
        <w:tc>
          <w:tcPr>
            <w:tcW w:w="2948"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Павловский район</w:t>
            </w: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по району:</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2 437 344,0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1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0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r>
              <w:rPr>
                <w:rFonts w:ascii="Calibri" w:hAnsi="Calibri" w:cs="Calibri"/>
              </w:rPr>
              <w:t>1.1.1</w:t>
            </w:r>
          </w:p>
        </w:tc>
        <w:tc>
          <w:tcPr>
            <w:tcW w:w="2948"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май - ноябрь</w:t>
            </w:r>
          </w:p>
        </w:tc>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"Павловский автобусный завод"</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40</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2 437 344,0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6,0</w:t>
            </w:r>
          </w:p>
        </w:tc>
        <w:tc>
          <w:tcPr>
            <w:tcW w:w="311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0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r>
              <w:rPr>
                <w:rFonts w:ascii="Calibri" w:hAnsi="Calibri" w:cs="Calibri"/>
              </w:rPr>
              <w:t>1.2</w:t>
            </w:r>
          </w:p>
        </w:tc>
        <w:tc>
          <w:tcPr>
            <w:tcW w:w="2948" w:type="dxa"/>
            <w:tcBorders>
              <w:top w:val="single" w:sz="4" w:space="0" w:color="auto"/>
              <w:left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г.о.г. Нижний Новгород</w:t>
            </w: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Всего по городскому округу:</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31</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1 888 940,0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1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0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294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май - ноябрь</w:t>
            </w:r>
          </w:p>
        </w:tc>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Группа ГАЗ</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31</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1 888 940,0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1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0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r>
              <w:rPr>
                <w:rFonts w:ascii="Calibri" w:hAnsi="Calibri" w:cs="Calibri"/>
              </w:rPr>
              <w:t>1.2.1</w:t>
            </w:r>
          </w:p>
        </w:tc>
        <w:tc>
          <w:tcPr>
            <w:tcW w:w="294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май - ноябрь</w:t>
            </w:r>
          </w:p>
        </w:tc>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Дивизион "Автокомпоненты"</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15</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914 004,0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1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0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r>
              <w:rPr>
                <w:rFonts w:ascii="Calibri" w:hAnsi="Calibri" w:cs="Calibri"/>
              </w:rPr>
              <w:t>1.2.1.1</w:t>
            </w:r>
          </w:p>
        </w:tc>
        <w:tc>
          <w:tcPr>
            <w:tcW w:w="294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май - ноябрь</w:t>
            </w:r>
          </w:p>
        </w:tc>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ОАО "ГАЗ"</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15</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914 004,0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6,0</w:t>
            </w:r>
          </w:p>
        </w:tc>
        <w:tc>
          <w:tcPr>
            <w:tcW w:w="311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0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r>
              <w:rPr>
                <w:rFonts w:ascii="Calibri" w:hAnsi="Calibri" w:cs="Calibri"/>
              </w:rPr>
              <w:t>1.2.2</w:t>
            </w:r>
          </w:p>
        </w:tc>
        <w:tc>
          <w:tcPr>
            <w:tcW w:w="294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май - ноябрь</w:t>
            </w:r>
          </w:p>
        </w:tc>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Дивизион "Легкие коммерческие и легковые автомобили"</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487 468,0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1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0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r>
              <w:rPr>
                <w:rFonts w:ascii="Calibri" w:hAnsi="Calibri" w:cs="Calibri"/>
              </w:rPr>
              <w:t>1.2.2.1</w:t>
            </w:r>
          </w:p>
        </w:tc>
        <w:tc>
          <w:tcPr>
            <w:tcW w:w="294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май - ноябрь</w:t>
            </w:r>
          </w:p>
        </w:tc>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"Автозавод "ГАЗ"</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5</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304 668,0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6,0</w:t>
            </w:r>
          </w:p>
        </w:tc>
        <w:tc>
          <w:tcPr>
            <w:tcW w:w="311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0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r>
              <w:rPr>
                <w:rFonts w:ascii="Calibri" w:hAnsi="Calibri" w:cs="Calibri"/>
              </w:rPr>
              <w:t>1.2.2.2</w:t>
            </w:r>
          </w:p>
        </w:tc>
        <w:tc>
          <w:tcPr>
            <w:tcW w:w="294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май - ноябрь</w:t>
            </w:r>
          </w:p>
        </w:tc>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"Нижегородские моторы"</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3</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182 800,0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6,0</w:t>
            </w:r>
          </w:p>
        </w:tc>
        <w:tc>
          <w:tcPr>
            <w:tcW w:w="311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0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r>
              <w:rPr>
                <w:rFonts w:ascii="Calibri" w:hAnsi="Calibri" w:cs="Calibri"/>
              </w:rPr>
              <w:t>1.2.3</w:t>
            </w:r>
          </w:p>
        </w:tc>
        <w:tc>
          <w:tcPr>
            <w:tcW w:w="294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май - ноябрь</w:t>
            </w:r>
          </w:p>
        </w:tc>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Сервисные компании</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487 468,0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3118" w:type="dxa"/>
            <w:tcBorders>
              <w:left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r w:rsidR="00C56F52">
        <w:tc>
          <w:tcPr>
            <w:tcW w:w="907"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r>
              <w:rPr>
                <w:rFonts w:ascii="Calibri" w:hAnsi="Calibri" w:cs="Calibri"/>
              </w:rPr>
              <w:t>1.2.3.1</w:t>
            </w:r>
          </w:p>
        </w:tc>
        <w:tc>
          <w:tcPr>
            <w:tcW w:w="2948"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май - ноябрь</w:t>
            </w:r>
          </w:p>
        </w:tc>
        <w:tc>
          <w:tcPr>
            <w:tcW w:w="2381"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both"/>
              <w:rPr>
                <w:rFonts w:ascii="Calibri" w:hAnsi="Calibri" w:cs="Calibri"/>
              </w:rPr>
            </w:pPr>
            <w:r>
              <w:rPr>
                <w:rFonts w:ascii="Calibri" w:hAnsi="Calibri" w:cs="Calibri"/>
              </w:rPr>
              <w:t>ООО "Сервисный центр"</w:t>
            </w:r>
          </w:p>
        </w:tc>
        <w:tc>
          <w:tcPr>
            <w:tcW w:w="181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8</w:t>
            </w:r>
          </w:p>
        </w:tc>
        <w:tc>
          <w:tcPr>
            <w:tcW w:w="215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487 468,0</w:t>
            </w:r>
          </w:p>
        </w:tc>
        <w:tc>
          <w:tcPr>
            <w:tcW w:w="1474" w:type="dxa"/>
            <w:tcBorders>
              <w:top w:val="single" w:sz="4" w:space="0" w:color="auto"/>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jc w:val="center"/>
              <w:rPr>
                <w:rFonts w:ascii="Calibri" w:hAnsi="Calibri" w:cs="Calibri"/>
              </w:rPr>
            </w:pPr>
            <w:r>
              <w:rPr>
                <w:rFonts w:ascii="Calibri" w:hAnsi="Calibri" w:cs="Calibri"/>
              </w:rPr>
              <w:t>6,0</w:t>
            </w:r>
          </w:p>
        </w:tc>
        <w:tc>
          <w:tcPr>
            <w:tcW w:w="3118" w:type="dxa"/>
            <w:tcBorders>
              <w:left w:val="single" w:sz="4" w:space="0" w:color="auto"/>
              <w:bottom w:val="single" w:sz="4" w:space="0" w:color="auto"/>
              <w:right w:val="single" w:sz="4" w:space="0" w:color="auto"/>
            </w:tcBorders>
          </w:tcPr>
          <w:p w:rsidR="00C56F52" w:rsidRDefault="00C56F52">
            <w:pPr>
              <w:autoSpaceDE w:val="0"/>
              <w:autoSpaceDN w:val="0"/>
              <w:adjustRightInd w:val="0"/>
              <w:spacing w:after="0" w:line="240" w:lineRule="auto"/>
              <w:rPr>
                <w:rFonts w:ascii="Calibri" w:hAnsi="Calibri" w:cs="Calibri"/>
              </w:rPr>
            </w:pPr>
          </w:p>
        </w:tc>
      </w:tr>
    </w:tbl>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r>
        <w:rPr>
          <w:rFonts w:ascii="Calibri" w:hAnsi="Calibri" w:cs="Calibri"/>
        </w:rPr>
        <w:t>Примечание: Информация по таблице в части исполнителей мероприятий, видов работ и среднего периода участия (в пределах общего количества участников и утвержденного финансирования) в течение текущего года может быть уточнена управлением государственной службы занятости населения Нижегородской области с последующим внесением соответствующих изменений в государственную программу "Содействие занятости населения Нижегородской области", утвержденную постановлением Правительства Нижегородской области от 28 апреля 2014 года N 273, в конце текущего года реализации программы.".</w:t>
      </w: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autoSpaceDE w:val="0"/>
        <w:autoSpaceDN w:val="0"/>
        <w:adjustRightInd w:val="0"/>
        <w:spacing w:after="0" w:line="240" w:lineRule="auto"/>
        <w:ind w:firstLine="540"/>
        <w:jc w:val="both"/>
        <w:rPr>
          <w:rFonts w:ascii="Calibri" w:hAnsi="Calibri" w:cs="Calibri"/>
        </w:rPr>
      </w:pPr>
    </w:p>
    <w:p w:rsidR="00C56F52" w:rsidRDefault="00C56F52" w:rsidP="00C56F52">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C568D8" w:rsidRPr="00C56F52" w:rsidRDefault="00C568D8" w:rsidP="00C56F52"/>
    <w:sectPr w:rsidR="00C568D8" w:rsidRPr="00C56F52" w:rsidSect="00360044">
      <w:pgSz w:w="11905" w:h="16838" w:orient="landscape"/>
      <w:pgMar w:top="1134" w:right="1701" w:bottom="1134" w:left="850"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F52"/>
    <w:rsid w:val="00C568D8"/>
    <w:rsid w:val="00C56F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F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F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792AEBFE95A6EEA61DA99DF16BA36309192C6C0E2F54467D2B0372FEqDj4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2792AEBFE95A6EEA61DA99DF16BA36309192C6C0E2F54467D2B0372FEqDj4M" TargetMode="External"/><Relationship Id="rId12" Type="http://schemas.openxmlformats.org/officeDocument/2006/relationships/hyperlink" Target="consultantplus://offline/ref=62792AEBFE95A6EEA61DB790E707FC660F1B7666012457142874582FA9DD4299q4j8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2792AEBFE95A6EEA61DB790E707FC660F1B766608255F18257F0525A1844E9B4F9BC2786B1280890D91392Aq8jCM" TargetMode="External"/><Relationship Id="rId11" Type="http://schemas.openxmlformats.org/officeDocument/2006/relationships/hyperlink" Target="consultantplus://offline/ref=62792AEBFE95A6EEA61DB790E707FC660F1B7666012457142874582FA9DD4299q4j8M" TargetMode="External"/><Relationship Id="rId5" Type="http://schemas.openxmlformats.org/officeDocument/2006/relationships/hyperlink" Target="consultantplus://offline/ref=62792AEBFE95A6EEA61DA99DF16BA3630918216E0C2754467D2B0372FED448CE0FDBC42D28578F8Eq0j4M" TargetMode="External"/><Relationship Id="rId10" Type="http://schemas.openxmlformats.org/officeDocument/2006/relationships/hyperlink" Target="consultantplus://offline/ref=62792AEBFE95A6EEA61DA99DF16BA36309192C6C0E2F54467D2B0372FED448CE0FDBC42D28568D89q0j9M" TargetMode="External"/><Relationship Id="rId4" Type="http://schemas.openxmlformats.org/officeDocument/2006/relationships/webSettings" Target="webSettings.xml"/><Relationship Id="rId9" Type="http://schemas.openxmlformats.org/officeDocument/2006/relationships/hyperlink" Target="consultantplus://offline/ref=62792AEBFE95A6EEA61DA99DF16BA36309192C6C0E2F54467D2B0372FEqDj4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69</Pages>
  <Words>12973</Words>
  <Characters>73949</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putilina</dc:creator>
  <cp:lastModifiedBy>putilina</cp:lastModifiedBy>
  <cp:revision>1</cp:revision>
  <dcterms:created xsi:type="dcterms:W3CDTF">2017-08-07T12:34:00Z</dcterms:created>
  <dcterms:modified xsi:type="dcterms:W3CDTF">2017-08-07T12:37:00Z</dcterms:modified>
</cp:coreProperties>
</file>