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A93" w:rsidRDefault="00042A93" w:rsidP="00042A9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Приложение 1</w:t>
      </w:r>
    </w:p>
    <w:p w:rsidR="00042A93" w:rsidRDefault="00042A93" w:rsidP="00042A9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 Правительства</w:t>
      </w:r>
    </w:p>
    <w:p w:rsidR="00042A93" w:rsidRDefault="00042A93" w:rsidP="00042A9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Нижегородской области</w:t>
      </w:r>
    </w:p>
    <w:p w:rsidR="00042A93" w:rsidRDefault="00042A93" w:rsidP="00042A9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29 июля 2015 года N 484</w:t>
      </w:r>
    </w:p>
    <w:p w:rsidR="00042A93" w:rsidRDefault="00042A93" w:rsidP="00042A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42A93" w:rsidRDefault="00042A93" w:rsidP="00042A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ar57"/>
      <w:bookmarkEnd w:id="1"/>
      <w:r>
        <w:rPr>
          <w:rFonts w:ascii="Times New Roman" w:hAnsi="Times New Roman" w:cs="Times New Roman"/>
          <w:sz w:val="24"/>
          <w:szCs w:val="24"/>
        </w:rPr>
        <w:t>"Таблица 2. Сведения об индикаторах и непосредственных</w:t>
      </w:r>
    </w:p>
    <w:p w:rsidR="00042A93" w:rsidRDefault="00042A93" w:rsidP="00042A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результатах</w:t>
      </w:r>
    </w:p>
    <w:p w:rsidR="00042A93" w:rsidRDefault="00042A93" w:rsidP="00042A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684"/>
        <w:gridCol w:w="1191"/>
        <w:gridCol w:w="936"/>
        <w:gridCol w:w="756"/>
        <w:gridCol w:w="900"/>
        <w:gridCol w:w="828"/>
        <w:gridCol w:w="794"/>
        <w:gridCol w:w="794"/>
        <w:gridCol w:w="737"/>
        <w:gridCol w:w="794"/>
      </w:tblGrid>
      <w:tr w:rsidR="00042A93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индикатора/непосредственного результата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 измерения</w:t>
            </w:r>
          </w:p>
        </w:tc>
        <w:tc>
          <w:tcPr>
            <w:tcW w:w="65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индикатора/непосредственного результата</w:t>
            </w:r>
          </w:p>
        </w:tc>
      </w:tr>
      <w:tr w:rsidR="00042A93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042A9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042A93">
        <w:tc>
          <w:tcPr>
            <w:tcW w:w="43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"Содействие занятости населения Нижегородской области"</w:t>
            </w:r>
          </w:p>
        </w:tc>
        <w:tc>
          <w:tcPr>
            <w:tcW w:w="77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2A9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</w:p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реализации государственной программы</w:t>
            </w:r>
          </w:p>
        </w:tc>
      </w:tr>
      <w:tr w:rsidR="00042A9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Индикатор 1.1</w:t>
            </w:r>
          </w:p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кассового исполнения расходов областного бюджета на закупку товаров, работ и услуг для государственных нужд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42A9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4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Непосредственный результат 1.1</w:t>
            </w:r>
          </w:p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целей и задач государственной программы в полном объеме</w:t>
            </w:r>
          </w:p>
        </w:tc>
      </w:tr>
      <w:tr w:rsidR="00042A9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4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2</w:t>
            </w:r>
          </w:p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Активная политика занятости населения и социальная поддержка безработных граждан</w:t>
            </w:r>
          </w:p>
        </w:tc>
      </w:tr>
      <w:tr w:rsidR="00042A9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Индикатор 2.1</w:t>
            </w:r>
          </w:p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безработицы по методологии МОТ в среднем за год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4,4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42A9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Индикатор 2.2</w:t>
            </w:r>
          </w:p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регистрируемой безработицы на конец года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0,48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0,39</w:t>
            </w:r>
          </w:p>
        </w:tc>
      </w:tr>
      <w:tr w:rsidR="00042A9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Индикатор 2.3</w:t>
            </w:r>
          </w:p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трудоустроенных граждан в общей численности граждан, обратившихся за содействием в учреждения службы занятости населения с целью поиска подходящей работы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71,8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</w:tr>
      <w:tr w:rsidR="00042A9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Индикатор 2.4</w:t>
            </w:r>
          </w:p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кассового исполнения расходов областного бюджета на мероприятия по содействию занятости населения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99,8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42A9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Непосредственный результат 2.1</w:t>
            </w:r>
          </w:p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Профессиональная ориентация граждан и психологическая поддержка безработных граждан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чел.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76,7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49,3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56,7</w:t>
            </w:r>
          </w:p>
        </w:tc>
      </w:tr>
      <w:tr w:rsidR="00042A9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Непосредственный результат 2.2</w:t>
            </w:r>
          </w:p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Профессиональное обучение и дополнительное профессиональное образование безработных граждан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чел.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042A9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Непосредственный результат 2.3</w:t>
            </w:r>
          </w:p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Временное трудоустройство несовершеннолетних граждан в возрасте от 14 до 18 лет в свободное от учебы время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чел.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11,2</w:t>
            </w:r>
          </w:p>
        </w:tc>
      </w:tr>
      <w:tr w:rsidR="00042A9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Непосредственный результат 2.4</w:t>
            </w:r>
          </w:p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оснащенных (оборудованных) рабочих мест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трудоустройства незанятых инвалидов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323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42A9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114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3</w:t>
            </w:r>
          </w:p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Дополнительные мероприятия в сфере занятости населения, направленные на снижение напряженности на рынке труда Нижегородской области</w:t>
            </w:r>
          </w:p>
        </w:tc>
      </w:tr>
      <w:tr w:rsidR="00042A9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Индикатор 3.1</w:t>
            </w:r>
          </w:p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Коэффициент напряженности на рынке труда на конец года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Чел./вак.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0,34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0,28</w:t>
            </w:r>
          </w:p>
        </w:tc>
      </w:tr>
      <w:tr w:rsidR="00042A9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Непосредственный результат 3.1</w:t>
            </w:r>
          </w:p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Временная занятость работников организаций, находящихся под риском увольнения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чел.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42A9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Непосредственный результат 3.2</w:t>
            </w:r>
          </w:p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Опережающее профессиональное обучение работников организаций, находящихся под риском увольнения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чел.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042A93" w:rsidRDefault="00042A93" w:rsidP="00042A9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".</w:t>
      </w:r>
    </w:p>
    <w:p w:rsidR="00042A93" w:rsidRDefault="00042A93" w:rsidP="00042A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42A93" w:rsidRDefault="00042A93" w:rsidP="00042A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42A93" w:rsidRDefault="00042A93" w:rsidP="00042A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42A93" w:rsidRDefault="00042A93" w:rsidP="00042A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42A93" w:rsidRDefault="00042A93" w:rsidP="00042A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42A93" w:rsidRDefault="00042A93" w:rsidP="00042A9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2</w:t>
      </w:r>
    </w:p>
    <w:p w:rsidR="00042A93" w:rsidRDefault="00042A93" w:rsidP="00042A9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 Правительства</w:t>
      </w:r>
    </w:p>
    <w:p w:rsidR="00042A93" w:rsidRDefault="00042A93" w:rsidP="00042A9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Нижегородской области</w:t>
      </w:r>
    </w:p>
    <w:p w:rsidR="00042A93" w:rsidRDefault="00042A93" w:rsidP="00042A9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29 июля 2015 года N 484</w:t>
      </w:r>
    </w:p>
    <w:p w:rsidR="00042A93" w:rsidRDefault="00042A93" w:rsidP="00042A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42A93" w:rsidRDefault="00042A93" w:rsidP="00042A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ar252"/>
      <w:bookmarkEnd w:id="2"/>
      <w:r>
        <w:rPr>
          <w:rFonts w:ascii="Times New Roman" w:hAnsi="Times New Roman" w:cs="Times New Roman"/>
          <w:sz w:val="24"/>
          <w:szCs w:val="24"/>
        </w:rPr>
        <w:t>"Таблица 8. Сведения об индикаторах и непосредственных</w:t>
      </w:r>
    </w:p>
    <w:p w:rsidR="00042A93" w:rsidRDefault="00042A93" w:rsidP="00042A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результатах подпрограммы 2 "Активная политика занятости</w:t>
      </w:r>
    </w:p>
    <w:p w:rsidR="00042A93" w:rsidRDefault="00042A93" w:rsidP="00042A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населения и социальная поддержка безработных граждан"</w:t>
      </w:r>
    </w:p>
    <w:p w:rsidR="00042A93" w:rsidRDefault="00042A93" w:rsidP="00042A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684"/>
        <w:gridCol w:w="1191"/>
        <w:gridCol w:w="936"/>
        <w:gridCol w:w="756"/>
        <w:gridCol w:w="900"/>
        <w:gridCol w:w="828"/>
        <w:gridCol w:w="794"/>
        <w:gridCol w:w="794"/>
        <w:gridCol w:w="737"/>
        <w:gridCol w:w="794"/>
      </w:tblGrid>
      <w:tr w:rsidR="00042A93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 п/п</w:t>
            </w:r>
          </w:p>
        </w:tc>
        <w:tc>
          <w:tcPr>
            <w:tcW w:w="3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индикатора/непосредственного результата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 измерения</w:t>
            </w:r>
          </w:p>
        </w:tc>
        <w:tc>
          <w:tcPr>
            <w:tcW w:w="65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индикатора/непосредственного результата</w:t>
            </w:r>
          </w:p>
        </w:tc>
      </w:tr>
      <w:tr w:rsidR="00042A93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042A9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042A9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2</w:t>
            </w:r>
          </w:p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Активная политика занятости населения и социальная поддержка безработных граждан</w:t>
            </w:r>
          </w:p>
        </w:tc>
      </w:tr>
      <w:tr w:rsidR="00042A9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Индикатор 2.1</w:t>
            </w:r>
          </w:p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безработицы по методологии МОТ в среднем за год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4,4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42A9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Индикатор 2.2</w:t>
            </w:r>
          </w:p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регистрируемой безработицы на конец года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0,48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0,39</w:t>
            </w:r>
          </w:p>
        </w:tc>
      </w:tr>
      <w:tr w:rsidR="00042A9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Индикатор 2.3</w:t>
            </w:r>
          </w:p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трудоустроенных граждан в общей численности граждан, обратившихся за содействием в учреждения службы занятости населения с целью поиска подходящей работы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71,8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</w:tr>
      <w:tr w:rsidR="00042A9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Индикатор 2.4</w:t>
            </w:r>
          </w:p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кассового исполнения расходов областного бюджета на мероприятия по содействию занятости населения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99,8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42A9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Непосредственный результат 2.1</w:t>
            </w:r>
          </w:p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Профессиональная ориентация граждан и психологическая поддержка безработных граждан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чел.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76,7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49,3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56,7</w:t>
            </w:r>
          </w:p>
        </w:tc>
      </w:tr>
      <w:tr w:rsidR="00042A9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Непосредственный результат 2.2</w:t>
            </w:r>
          </w:p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Профессиональное обучение и дополнительное профессиональное образование безработных граждан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Тыс. чел.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042A9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Непосредственный результат 2.3</w:t>
            </w:r>
          </w:p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Временное трудоустройство несовершеннолетних граждан в возрасте от 14 до 18 лет в свободное от учебы время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чел.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11,2</w:t>
            </w:r>
          </w:p>
        </w:tc>
      </w:tr>
      <w:tr w:rsidR="00042A9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Непосредственный результат 2.4</w:t>
            </w:r>
          </w:p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оснащенных (оборудованных) рабочих мест для трудоустройства незанятых инвалидов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323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042A93" w:rsidRDefault="00042A93" w:rsidP="00042A9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".</w:t>
      </w:r>
    </w:p>
    <w:p w:rsidR="00042A93" w:rsidRDefault="00042A93" w:rsidP="00042A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42A93" w:rsidRDefault="00042A93" w:rsidP="00042A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42A93" w:rsidRDefault="00042A93" w:rsidP="00042A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42A93" w:rsidRDefault="00042A93" w:rsidP="00042A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42A93" w:rsidRDefault="00042A93" w:rsidP="00042A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42A93" w:rsidRDefault="00042A93" w:rsidP="00042A9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3</w:t>
      </w:r>
    </w:p>
    <w:p w:rsidR="00042A93" w:rsidRDefault="00042A93" w:rsidP="00042A9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 Правительства</w:t>
      </w:r>
    </w:p>
    <w:p w:rsidR="00042A93" w:rsidRDefault="00042A93" w:rsidP="00042A9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Нижегородской области</w:t>
      </w:r>
    </w:p>
    <w:p w:rsidR="00042A93" w:rsidRDefault="00042A93" w:rsidP="00042A9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29 июля 2015 года N 484</w:t>
      </w:r>
    </w:p>
    <w:p w:rsidR="00042A93" w:rsidRDefault="00042A93" w:rsidP="00042A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42A93" w:rsidRDefault="00042A93" w:rsidP="00042A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Par389"/>
      <w:bookmarkEnd w:id="3"/>
      <w:r>
        <w:rPr>
          <w:rFonts w:ascii="Times New Roman" w:hAnsi="Times New Roman" w:cs="Times New Roman"/>
          <w:sz w:val="24"/>
          <w:szCs w:val="24"/>
        </w:rPr>
        <w:t>"Таблица 13. Сведения об индикаторах и непосредственных</w:t>
      </w:r>
    </w:p>
    <w:p w:rsidR="00042A93" w:rsidRDefault="00042A93" w:rsidP="00042A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результатах подпрограммы 3 "Дополнительные мероприятия</w:t>
      </w:r>
    </w:p>
    <w:p w:rsidR="00042A93" w:rsidRDefault="00042A93" w:rsidP="00042A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сфере занятости населения, направленные на снижение</w:t>
      </w:r>
    </w:p>
    <w:p w:rsidR="00042A93" w:rsidRDefault="00042A93" w:rsidP="00042A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напряженности на рынке труда Нижегородской области"</w:t>
      </w:r>
    </w:p>
    <w:p w:rsidR="00042A93" w:rsidRDefault="00042A93" w:rsidP="00042A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684"/>
        <w:gridCol w:w="1191"/>
        <w:gridCol w:w="936"/>
        <w:gridCol w:w="756"/>
        <w:gridCol w:w="900"/>
        <w:gridCol w:w="828"/>
        <w:gridCol w:w="794"/>
        <w:gridCol w:w="794"/>
        <w:gridCol w:w="737"/>
        <w:gridCol w:w="794"/>
      </w:tblGrid>
      <w:tr w:rsidR="00042A93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индикатора/непосредственного результата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 измерения</w:t>
            </w:r>
          </w:p>
        </w:tc>
        <w:tc>
          <w:tcPr>
            <w:tcW w:w="65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индикатора/непосредственного результата</w:t>
            </w:r>
          </w:p>
        </w:tc>
      </w:tr>
      <w:tr w:rsidR="00042A93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042A9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042A9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3</w:t>
            </w:r>
          </w:p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Дополнительные мероприятия в сфере занятости населения, направленные на снижение напряженности на рынке труда Нижегородской области</w:t>
            </w:r>
          </w:p>
        </w:tc>
      </w:tr>
      <w:tr w:rsidR="00042A9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Индикатор 3.1</w:t>
            </w:r>
          </w:p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Коэффициент напряженности на рынке труда на конец года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Чел./вак.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0,34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0,28</w:t>
            </w:r>
          </w:p>
        </w:tc>
      </w:tr>
      <w:tr w:rsidR="00042A9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Непосредственный результат 3.1</w:t>
            </w:r>
          </w:p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Временная занятость работников организаций, находящихся под риском увольнения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чел.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42A9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Непосредственный результат 3.2</w:t>
            </w:r>
          </w:p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Опережающее профессиональное обучение работников организаций, находящихся под риском увольнения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чел.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042A93" w:rsidRDefault="00042A93" w:rsidP="00042A9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".</w:t>
      </w:r>
    </w:p>
    <w:p w:rsidR="00042A93" w:rsidRDefault="00042A93" w:rsidP="00042A9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  <w:sectPr w:rsidR="00042A93">
          <w:pgSz w:w="16838" w:h="11905" w:orient="landscape"/>
          <w:pgMar w:top="993" w:right="1134" w:bottom="567" w:left="567" w:header="0" w:footer="0" w:gutter="0"/>
          <w:cols w:space="720"/>
          <w:noEndnote/>
        </w:sectPr>
      </w:pPr>
    </w:p>
    <w:p w:rsidR="00042A93" w:rsidRDefault="00042A93" w:rsidP="00042A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42A93" w:rsidRDefault="00042A93" w:rsidP="00042A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42A93" w:rsidRDefault="00042A93" w:rsidP="00042A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42A93" w:rsidRDefault="00042A93" w:rsidP="00042A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42A93" w:rsidRDefault="00042A93" w:rsidP="00042A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42A93" w:rsidRDefault="00042A93" w:rsidP="00042A9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4</w:t>
      </w:r>
    </w:p>
    <w:p w:rsidR="00042A93" w:rsidRDefault="00042A93" w:rsidP="00042A9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 Правительства</w:t>
      </w:r>
    </w:p>
    <w:p w:rsidR="00042A93" w:rsidRDefault="00042A93" w:rsidP="00042A9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Нижегородской области</w:t>
      </w:r>
    </w:p>
    <w:p w:rsidR="00042A93" w:rsidRDefault="00042A93" w:rsidP="00042A9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29 июля 2015 года N 484</w:t>
      </w:r>
    </w:p>
    <w:p w:rsidR="00042A93" w:rsidRDefault="00042A93" w:rsidP="00042A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42A93" w:rsidRDefault="00042A93" w:rsidP="00042A9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"Приложение 2</w:t>
      </w:r>
    </w:p>
    <w:p w:rsidR="00042A93" w:rsidRDefault="00042A93" w:rsidP="00042A9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государственной программе</w:t>
      </w:r>
    </w:p>
    <w:p w:rsidR="00042A93" w:rsidRDefault="00042A93" w:rsidP="00042A9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"Содействие занятости населения</w:t>
      </w:r>
    </w:p>
    <w:p w:rsidR="00042A93" w:rsidRDefault="00042A93" w:rsidP="00042A9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Нижегородской области"</w:t>
      </w:r>
    </w:p>
    <w:p w:rsidR="00042A93" w:rsidRDefault="00042A93" w:rsidP="00042A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42A93" w:rsidRDefault="00042A93" w:rsidP="00042A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4" w:name="Par472"/>
      <w:bookmarkEnd w:id="4"/>
      <w:r>
        <w:rPr>
          <w:rFonts w:ascii="Times New Roman" w:hAnsi="Times New Roman" w:cs="Times New Roman"/>
          <w:sz w:val="24"/>
          <w:szCs w:val="24"/>
        </w:rPr>
        <w:t>РЕСУРСНОЕ ОБЕСПЕЧЕНИЕ ПОДПРОГРАММЫ</w:t>
      </w:r>
    </w:p>
    <w:p w:rsidR="00042A93" w:rsidRDefault="00042A93" w:rsidP="00042A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"ДОПОЛНИТЕЛЬНЫЕ МЕРОПРИЯТИЯ В СФЕРЕ ЗАНЯТОСТИ НАСЕЛЕНИЯ,</w:t>
      </w:r>
    </w:p>
    <w:p w:rsidR="00042A93" w:rsidRDefault="00042A93" w:rsidP="00042A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НАПРАВЛЕННЫЕ НА СНИЖЕНИЕ НАПРЯЖЕННОСТИ</w:t>
      </w:r>
    </w:p>
    <w:p w:rsidR="00042A93" w:rsidRDefault="00042A93" w:rsidP="00042A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РЫНКЕ ТРУДА НИЖЕГОРОДСКОЙ ОБЛАСТИ"</w:t>
      </w:r>
    </w:p>
    <w:p w:rsidR="00042A93" w:rsidRDefault="00042A93" w:rsidP="00042A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42A93" w:rsidRDefault="00042A93" w:rsidP="00042A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Условием предоставления субсидий из федерального бюджета является софинансирование подпрограммы из областного бюджета в объеме не менее 5 процентов консолидированного бюджета (суммарный объем средств федерального и областного бюджетов).</w:t>
      </w:r>
    </w:p>
    <w:p w:rsidR="00042A93" w:rsidRDefault="00042A93" w:rsidP="00042A93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Средства консолидированного бюджета на мероприятия подпрограммы составят в 2015 году 153528,137 тыс. рублей, в том числе:</w:t>
      </w:r>
    </w:p>
    <w:p w:rsidR="00042A93" w:rsidRDefault="00042A93" w:rsidP="00042A93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Средства, выделенные из федерального бюджета в виде субсидий областному бюджету, составят 145851,730 тыс. рублей на финансирование мероприятий по программе в соответствии с </w:t>
      </w:r>
      <w:hyperlink r:id="rId5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Правилами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предоставления и распределения в 2015 году субсидии из федерального бюджета бюджетам субъектов Российской Федерации на реализацию дополнительных мероприятий в сфере занятости населения, направленных на снижение напряженности на рынке труда субъектов Российской Федерации, утвержденными постановлением Правительства Российской Федерации от 22 января 2015 года N 35 (далее - Правила, постановление N 35).</w:t>
      </w:r>
    </w:p>
    <w:p w:rsidR="00042A93" w:rsidRDefault="00042A93" w:rsidP="00042A93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Средства областного бюджета составят 7676,407 тыс. рублей.</w:t>
      </w:r>
    </w:p>
    <w:p w:rsidR="00042A93" w:rsidRDefault="00042A93" w:rsidP="00042A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42A93" w:rsidRDefault="00042A93" w:rsidP="00042A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  <w:sectPr w:rsidR="00042A93">
          <w:pgSz w:w="11905" w:h="16838"/>
          <w:pgMar w:top="1134" w:right="567" w:bottom="567" w:left="993" w:header="0" w:footer="0" w:gutter="0"/>
          <w:cols w:space="720"/>
          <w:noEndnote/>
        </w:sectPr>
      </w:pPr>
    </w:p>
    <w:p w:rsidR="00042A93" w:rsidRDefault="00042A93" w:rsidP="00042A9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Объемы и источники финансирования подпрограммы</w:t>
      </w:r>
    </w:p>
    <w:p w:rsidR="00042A93" w:rsidRDefault="00042A93" w:rsidP="00042A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"Дополнительные мероприятия в сфере занятости населения,</w:t>
      </w:r>
    </w:p>
    <w:p w:rsidR="00042A93" w:rsidRDefault="00042A93" w:rsidP="00042A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направленные на снижение напряженности на рынке труда</w:t>
      </w:r>
    </w:p>
    <w:p w:rsidR="00042A93" w:rsidRDefault="00042A93" w:rsidP="00042A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Нижегородской области"</w:t>
      </w:r>
    </w:p>
    <w:p w:rsidR="00042A93" w:rsidRDefault="00042A93" w:rsidP="00042A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4"/>
        <w:gridCol w:w="3175"/>
        <w:gridCol w:w="1644"/>
        <w:gridCol w:w="1814"/>
        <w:gridCol w:w="1928"/>
        <w:gridCol w:w="1417"/>
      </w:tblGrid>
      <w:tr w:rsidR="00042A93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дополнительного мероприятия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участников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консолидированного бюджета, тыс. рублей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субсидии из федерального бюджета, тыс. рублей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бюджета, тыс. рублей</w:t>
            </w:r>
          </w:p>
        </w:tc>
      </w:tr>
      <w:tr w:rsidR="00042A93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Временная занятость работников организаций, находящихся под риском увольнения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8 508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103 512,285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98 336,671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5 175,614</w:t>
            </w:r>
          </w:p>
        </w:tc>
      </w:tr>
      <w:tr w:rsidR="00042A93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Опережающее профессиональное обучение работников организаций, находящихся под риском увольнения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2 112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50 015,852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47 515,059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2 500,793</w:t>
            </w:r>
          </w:p>
        </w:tc>
      </w:tr>
      <w:tr w:rsidR="00042A93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10 620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153 528,137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145 851,730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7 676,407</w:t>
            </w:r>
          </w:p>
        </w:tc>
      </w:tr>
    </w:tbl>
    <w:p w:rsidR="00042A93" w:rsidRDefault="00042A93" w:rsidP="00042A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  <w:sectPr w:rsidR="00042A93">
          <w:pgSz w:w="16838" w:h="11905" w:orient="landscape"/>
          <w:pgMar w:top="993" w:right="1134" w:bottom="567" w:left="567" w:header="0" w:footer="0" w:gutter="0"/>
          <w:cols w:space="720"/>
          <w:noEndnote/>
        </w:sectPr>
      </w:pPr>
    </w:p>
    <w:p w:rsidR="00042A93" w:rsidRDefault="00042A93" w:rsidP="00042A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42A93" w:rsidRDefault="00042A93" w:rsidP="00042A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Затраты на организацию мероприятий подпрограммы рассчитываются по формуле, определенной </w:t>
      </w:r>
      <w:hyperlink r:id="rId6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Правилами</w:t>
        </w:r>
      </w:hyperlink>
      <w:r>
        <w:rPr>
          <w:rFonts w:ascii="Times New Roman" w:hAnsi="Times New Roman" w:cs="Times New Roman"/>
          <w:sz w:val="24"/>
          <w:szCs w:val="24"/>
        </w:rPr>
        <w:t>.</w:t>
      </w:r>
    </w:p>
    <w:p w:rsidR="00042A93" w:rsidRDefault="00042A93" w:rsidP="00042A93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Размер средств, предусматриваемых на организацию временной занятости работников организаций, находящихся под риском увольнения (S), рассчитывается по формуле:</w:t>
      </w:r>
    </w:p>
    <w:p w:rsidR="00042A93" w:rsidRDefault="00042A93" w:rsidP="00042A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42A93" w:rsidRDefault="00042A93" w:rsidP="00042A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 = N x Cзп. x Pвр., где</w:t>
      </w:r>
    </w:p>
    <w:p w:rsidR="00042A93" w:rsidRDefault="00042A93" w:rsidP="00042A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42A93" w:rsidRDefault="00042A93" w:rsidP="00042A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 - 8508 чел. - численность граждан из числа работников организаций, находящихся под риском увольнения, трудоустроенных на временные работы;</w:t>
      </w:r>
    </w:p>
    <w:p w:rsidR="00042A93" w:rsidRDefault="00042A93" w:rsidP="00042A93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Cзп. - 10438,13 руб. - размер возмещения затрат на заработную плату трудоустроенного на временную работу гражданина, равный величине прожиточного минимума для трудоспособного населения, установленной в Нижегородской области в IV квартале 2014 года (8017 руб. - </w:t>
      </w:r>
      <w:hyperlink r:id="rId7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Правительства Нижегородской области от 28 января 2015 года N 38 "Об установлении величины прожиточного минимума на душу населения и по основным социально-демографическим группам населения по Нижегородской области за 4 квартал 2014 года"), увеличенной на сумму страховых взносов в государственные внебюджетные фонды (30,2%);</w:t>
      </w:r>
    </w:p>
    <w:p w:rsidR="00042A93" w:rsidRDefault="00042A93" w:rsidP="00042A93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Pвр. - 1,165578996 мес. - средний период занятости на временных работах.</w:t>
      </w:r>
    </w:p>
    <w:p w:rsidR="00042A93" w:rsidRDefault="00042A93" w:rsidP="00042A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42A93" w:rsidRDefault="00042A93" w:rsidP="00042A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42A93">
        <w:rPr>
          <w:rFonts w:ascii="Times New Roman" w:hAnsi="Times New Roman" w:cs="Times New Roman"/>
          <w:sz w:val="24"/>
          <w:szCs w:val="24"/>
          <w:lang w:val="en-US"/>
        </w:rPr>
        <w:t>S = N x C</w:t>
      </w:r>
      <w:r>
        <w:rPr>
          <w:rFonts w:ascii="Times New Roman" w:hAnsi="Times New Roman" w:cs="Times New Roman"/>
          <w:sz w:val="24"/>
          <w:szCs w:val="24"/>
        </w:rPr>
        <w:t>зп</w:t>
      </w:r>
      <w:r w:rsidRPr="00042A93">
        <w:rPr>
          <w:rFonts w:ascii="Times New Roman" w:hAnsi="Times New Roman" w:cs="Times New Roman"/>
          <w:sz w:val="24"/>
          <w:szCs w:val="24"/>
          <w:lang w:val="en-US"/>
        </w:rPr>
        <w:t>. x P</w:t>
      </w:r>
      <w:r>
        <w:rPr>
          <w:rFonts w:ascii="Times New Roman" w:hAnsi="Times New Roman" w:cs="Times New Roman"/>
          <w:sz w:val="24"/>
          <w:szCs w:val="24"/>
        </w:rPr>
        <w:t>вр</w:t>
      </w:r>
      <w:r w:rsidRPr="00042A93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= 8508 x 10438,13 x 1,165578996 мес. =</w:t>
      </w:r>
    </w:p>
    <w:p w:rsidR="00042A93" w:rsidRDefault="00042A93" w:rsidP="00042A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103512,285 тыс. рублей</w:t>
      </w:r>
    </w:p>
    <w:p w:rsidR="00042A93" w:rsidRDefault="00042A93" w:rsidP="00042A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42A93" w:rsidRDefault="00042A93" w:rsidP="00042A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Общий объем затрат на мероприятие составляет 103512,285 тыс. рублей, в том числе за счет средств областного бюджета - 5175,614 тыс. рублей, за счет средств субсидий федерального бюджета - 98336,671 тыс. рублей.</w:t>
      </w:r>
    </w:p>
    <w:p w:rsidR="00042A93" w:rsidRDefault="00042A93" w:rsidP="00042A93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Размер средств, предусматриваемых на опережающее профессиональное обучение работников организаций, находящихся под риском увольнения (S), рассчитывается по формуле:</w:t>
      </w:r>
    </w:p>
    <w:p w:rsidR="00042A93" w:rsidRDefault="00042A93" w:rsidP="00042A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42A93" w:rsidRDefault="00042A93" w:rsidP="00042A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 = N x (C + Cст x P) + Nст x 2 x Cзп x Pст, где:</w:t>
      </w:r>
    </w:p>
    <w:p w:rsidR="00042A93" w:rsidRDefault="00042A93" w:rsidP="00042A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42A93" w:rsidRDefault="00042A93" w:rsidP="00042A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 = 2112 чел. - численность приступивших к профессиональному обучению граждан из числа работников организаций, находящихся под риском увольнения;</w:t>
      </w:r>
    </w:p>
    <w:p w:rsidR="00042A93" w:rsidRDefault="00042A93" w:rsidP="00042A93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 = 10320,00 руб. - расчетная стоимость профессионального обучения;</w:t>
      </w:r>
    </w:p>
    <w:p w:rsidR="00042A93" w:rsidRDefault="00042A93" w:rsidP="00042A93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Cст = 10438,13 руб. - размер стипендии, выплачиваемой в период профессионального обучения, равный величине прожиточного минимума для трудоспособного населения, установленной в Нижегородской области в IV квартале 2014 года, увеличенной на сумму страховых взносов в государственные внебюджетные фонды;</w:t>
      </w:r>
    </w:p>
    <w:p w:rsidR="00042A93" w:rsidRDefault="00042A93" w:rsidP="00042A93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 = 1,2800902 мес. - расчетный период профессионального обучения;</w:t>
      </w:r>
    </w:p>
    <w:p w:rsidR="00042A93" w:rsidRDefault="00042A93" w:rsidP="00042A93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Nст = 0 чел. - прогнозируемая численность приступивших к стажировке граждан из числа работников организаций производственной сферы, находящихся под риском увольнения;</w:t>
      </w:r>
    </w:p>
    <w:p w:rsidR="00042A93" w:rsidRDefault="00042A93" w:rsidP="00042A93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Cзп = 0,00 руб. - размер возмещения затрат на заработную плату работника, участвующего в стажировке, и заработную плату его наставника, равный величине прожиточного минимума для трудоспособного населения, установленной в Нижегородской области в IV квартале 2014 года, увеличенной на сумму страховых взносов в государственные внебюджетные фонды;</w:t>
      </w:r>
    </w:p>
    <w:p w:rsidR="00042A93" w:rsidRDefault="00042A93" w:rsidP="00042A93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Pст = 0 мес. - расчетный период стажировки.</w:t>
      </w:r>
    </w:p>
    <w:p w:rsidR="00042A93" w:rsidRDefault="00042A93" w:rsidP="00042A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42A93" w:rsidRDefault="00042A93" w:rsidP="00042A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S = 2112 x (10320,00 + 10438,13 x 1,2800902) +</w:t>
      </w:r>
    </w:p>
    <w:p w:rsidR="00042A93" w:rsidRDefault="00042A93" w:rsidP="00042A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+ 0 x 2 x 0,00 x 0 = 50015,852 тыс. рублей</w:t>
      </w:r>
    </w:p>
    <w:p w:rsidR="00042A93" w:rsidRDefault="00042A93" w:rsidP="00042A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42A93" w:rsidRDefault="00042A93" w:rsidP="00042A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Общий объем затрат на мероприятие составляет 50015,852 тыс. рублей, в том числе за счет средств областного бюджета - 2500,793 тыс. рублей, за счет средств субсидий федерального бюджета - 47515,059 тыс. рублей.".</w:t>
      </w:r>
    </w:p>
    <w:p w:rsidR="00042A93" w:rsidRDefault="00042A93" w:rsidP="00042A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42A93" w:rsidRDefault="00042A93" w:rsidP="00042A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42A93" w:rsidRDefault="00042A93" w:rsidP="00042A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42A93" w:rsidRDefault="00042A93" w:rsidP="00042A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42A93" w:rsidRDefault="00042A93" w:rsidP="00042A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42A93" w:rsidRDefault="00042A93" w:rsidP="00042A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  <w:sectPr w:rsidR="00042A93">
          <w:pgSz w:w="11905" w:h="16838"/>
          <w:pgMar w:top="1134" w:right="567" w:bottom="567" w:left="993" w:header="0" w:footer="0" w:gutter="0"/>
          <w:cols w:space="720"/>
          <w:noEndnote/>
        </w:sectPr>
      </w:pPr>
    </w:p>
    <w:p w:rsidR="00042A93" w:rsidRDefault="00042A93" w:rsidP="00042A9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5</w:t>
      </w:r>
    </w:p>
    <w:p w:rsidR="00042A93" w:rsidRDefault="00042A93" w:rsidP="00042A9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 Правительства</w:t>
      </w:r>
    </w:p>
    <w:p w:rsidR="00042A93" w:rsidRDefault="00042A93" w:rsidP="00042A9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Нижегородской области</w:t>
      </w:r>
    </w:p>
    <w:p w:rsidR="00042A93" w:rsidRDefault="00042A93" w:rsidP="00042A9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29 июля 2015 года N 484</w:t>
      </w:r>
    </w:p>
    <w:p w:rsidR="00042A93" w:rsidRDefault="00042A93" w:rsidP="00042A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42A93" w:rsidRDefault="00042A93" w:rsidP="00042A9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"Приложение 3</w:t>
      </w:r>
    </w:p>
    <w:p w:rsidR="00042A93" w:rsidRDefault="00042A93" w:rsidP="00042A9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государственной программе</w:t>
      </w:r>
    </w:p>
    <w:p w:rsidR="00042A93" w:rsidRDefault="00042A93" w:rsidP="00042A9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"Содействие занятости населения</w:t>
      </w:r>
    </w:p>
    <w:p w:rsidR="00042A93" w:rsidRDefault="00042A93" w:rsidP="00042A9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Нижегородской области"</w:t>
      </w:r>
    </w:p>
    <w:p w:rsidR="00042A93" w:rsidRDefault="00042A93" w:rsidP="00042A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42A93" w:rsidRDefault="00042A93" w:rsidP="00042A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5" w:name="Par556"/>
      <w:bookmarkEnd w:id="5"/>
      <w:r>
        <w:rPr>
          <w:rFonts w:ascii="Times New Roman" w:hAnsi="Times New Roman" w:cs="Times New Roman"/>
          <w:sz w:val="24"/>
          <w:szCs w:val="24"/>
        </w:rPr>
        <w:t>ВРЕМЕННАЯ ЗАНЯТОСТЬ РАБОТНИКОВ ОРГАНИЗАЦИЙ,</w:t>
      </w:r>
    </w:p>
    <w:p w:rsidR="00042A93" w:rsidRDefault="00042A93" w:rsidP="00042A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НАХОДЯЩИХСЯ ПОД РИСКОМ УВОЛЬНЕНИЯ </w:t>
      </w:r>
      <w:hyperlink w:anchor="Par757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&lt;*&gt;</w:t>
        </w:r>
      </w:hyperlink>
    </w:p>
    <w:p w:rsidR="00042A93" w:rsidRDefault="00042A93" w:rsidP="00042A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1984"/>
        <w:gridCol w:w="1644"/>
        <w:gridCol w:w="3288"/>
        <w:gridCol w:w="1200"/>
        <w:gridCol w:w="1788"/>
        <w:gridCol w:w="1191"/>
        <w:gridCol w:w="3345"/>
      </w:tblGrid>
      <w:tr w:rsidR="00042A9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реализации мероприятий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Исполнители мероприятий (по согласованию, на основе заключенных договоров)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рабочих мест, ед.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финансирования, руб.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 период участия, в мес.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Ожидаемый результат</w:t>
            </w:r>
          </w:p>
        </w:tc>
      </w:tr>
      <w:tr w:rsidR="00042A9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42A9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Временная занятость работников организаций, находящихся под риском увольнения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ГСЗН НО, ГКУ ЦЗН, работодатели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8508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103512285,00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1,17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Сохранение занятости работников организации, находящихся под риском увольнения, после завершения участия во временных работах</w:t>
            </w:r>
          </w:p>
        </w:tc>
      </w:tr>
      <w:tr w:rsidR="00042A9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Арзамас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по району: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6767083,00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2A9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 - декабрь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ОАО "Арзамасский завод коммунального машиностроения"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6767083,00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Сохранение занятости работников организации, находящихся под риском увольнения, после завершения участия во временных работах</w:t>
            </w:r>
          </w:p>
        </w:tc>
      </w:tr>
      <w:tr w:rsidR="00042A9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Городецкий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по району: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9788665,00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2A9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1.2.1.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 - декабрь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"Городецкий судоремонтный завод"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2421600,00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Сохранение занятости работников организации, находящихся под риском увольнения, после завершения участия во временных работах</w:t>
            </w:r>
          </w:p>
        </w:tc>
      </w:tr>
      <w:tr w:rsidR="00042A9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1.2.2.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 - декабрь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ЗАО "Заволжский завод гусеничных тягачей"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7367065,00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Сохранение занятости работников организации, находящихся под риском увольнения, после завершения участия во временных работах</w:t>
            </w:r>
          </w:p>
        </w:tc>
      </w:tr>
      <w:tr w:rsidR="00042A9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Павловский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по району: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2569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53506585,00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2A9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1.3.1.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 - декабрь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"Научно-производственное предприятие "Молот"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5000000,00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4,8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Сохранение занятости работников организации, находящихся под риском увольнения, после завершения участия во временных работах</w:t>
            </w:r>
          </w:p>
        </w:tc>
      </w:tr>
      <w:tr w:rsidR="00042A9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1.3.2.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 - декабрь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"Производственная медицинская компания"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1074084,00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4,9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2A9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1.3.3.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 - декабрь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ОАО "Медико-инструментальный завод им. М. Горького"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8630803,00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Сохранение занятости работников организации, находящихся под риском увольнения, после завершения участия во временных работах</w:t>
            </w:r>
          </w:p>
        </w:tc>
      </w:tr>
      <w:tr w:rsidR="00042A9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1.3.4.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Группа ГАЗ Дивизион "Автобусы"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Группе ГАЗ Павловская площадка 2248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38801698,00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Сохранение занятости работников организации, находящихся под риском увольнения, после завершения участия во временных работах</w:t>
            </w:r>
          </w:p>
        </w:tc>
      </w:tr>
      <w:tr w:rsidR="00042A9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1.3.4.1.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 - декабрь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ОАО "Павловский автобус"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359072,00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2A9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1.3.4.2.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 - декабрь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"Павловский Автобусный завод"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2205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38442626,00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2A9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г.о.г. Первомайск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по городскому округу: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3648605,00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2A9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1.4.1.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 - декабрь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ОАО "Транспневматика"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3648605,00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2A9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г.о.г. Нижний Новгород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по городскому округу: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4617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29801347,00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2A9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Группа ГАЗ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4617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29801347,00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3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Сохранение занятости работников организации, находящихся под риском увольнения, после завершения участия во временных работах</w:t>
            </w:r>
          </w:p>
        </w:tc>
      </w:tr>
      <w:tr w:rsidR="00042A9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1.5.1.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Дивизион "Автокомпоненты"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19373655,00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3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2A9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1.5.1.1.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 - декабрь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ОАО "ГАЗ"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1925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14363352,00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3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2A9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1.5.1.2.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 - декабрь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"Автокомпоненты - Группа ГАЗ"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1252576,00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2A9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1.5.1.3.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 - декабрь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"ЗШП"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3757727,00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2A9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1.5.2.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Дивизион "Легкие коммерческие и легковые автомобили"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2592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9175116,00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3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2A9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1.5.2.1.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 - декабрь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"Автозавод "ГАЗ"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2358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7097928,00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3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2A9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1.5.2.2.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 - декабрь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"Нижегородские моторы"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2077188,00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3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2A9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1.5.3.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Сервисные компании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1252576,00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2A93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1.5.3.1.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 - декабрь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"Технопарк"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1252576,00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42A93" w:rsidRDefault="00042A93" w:rsidP="00042A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42A93" w:rsidRDefault="00042A93" w:rsidP="00042A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042A93" w:rsidRDefault="00042A93" w:rsidP="00042A93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ar757"/>
      <w:bookmarkEnd w:id="6"/>
      <w:r>
        <w:rPr>
          <w:rFonts w:ascii="Times New Roman" w:hAnsi="Times New Roman" w:cs="Times New Roman"/>
          <w:sz w:val="24"/>
          <w:szCs w:val="24"/>
        </w:rPr>
        <w:lastRenderedPageBreak/>
        <w:t>&lt;*&gt; Примечание: Информация по таблице в пределах общего количества работников организаций, находящихся под риском увольнения, и утвержденного финансирования может уточняться в части исполнителей мероприятий, видов работ и среднего периода участия путем внесения в установленном порядке соответствующих изменений в государственную программу "Содействие занятости населения Нижегородской области", утвержденную постановлением Правительства Нижегородской области от 28 апреля 2014 года N 273.".</w:t>
      </w:r>
    </w:p>
    <w:p w:rsidR="00042A93" w:rsidRDefault="00042A93" w:rsidP="00042A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42A93" w:rsidRDefault="00042A93" w:rsidP="00042A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42A93" w:rsidRDefault="00042A93" w:rsidP="00042A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42A93" w:rsidRDefault="00042A93" w:rsidP="00042A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42A93" w:rsidRDefault="00042A93" w:rsidP="00042A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42A93" w:rsidRDefault="00042A93" w:rsidP="00042A9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6</w:t>
      </w:r>
    </w:p>
    <w:p w:rsidR="00042A93" w:rsidRDefault="00042A93" w:rsidP="00042A9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 Правительства</w:t>
      </w:r>
    </w:p>
    <w:p w:rsidR="00042A93" w:rsidRDefault="00042A93" w:rsidP="00042A9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Нижегородской области</w:t>
      </w:r>
    </w:p>
    <w:p w:rsidR="00042A93" w:rsidRDefault="00042A93" w:rsidP="00042A9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29 июля 2015 года N 484</w:t>
      </w:r>
    </w:p>
    <w:p w:rsidR="00042A93" w:rsidRDefault="00042A93" w:rsidP="00042A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42A93" w:rsidRDefault="00042A93" w:rsidP="00042A9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"Приложение 4</w:t>
      </w:r>
    </w:p>
    <w:p w:rsidR="00042A93" w:rsidRDefault="00042A93" w:rsidP="00042A9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государственной программе</w:t>
      </w:r>
    </w:p>
    <w:p w:rsidR="00042A93" w:rsidRDefault="00042A93" w:rsidP="00042A9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"Содействие занятости населения</w:t>
      </w:r>
    </w:p>
    <w:p w:rsidR="00042A93" w:rsidRDefault="00042A93" w:rsidP="00042A9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Нижегородской области"</w:t>
      </w:r>
    </w:p>
    <w:p w:rsidR="00042A93" w:rsidRDefault="00042A93" w:rsidP="00042A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42A93" w:rsidRDefault="00042A93" w:rsidP="00042A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7" w:name="Par773"/>
      <w:bookmarkEnd w:id="7"/>
      <w:r>
        <w:rPr>
          <w:rFonts w:ascii="Times New Roman" w:hAnsi="Times New Roman" w:cs="Times New Roman"/>
          <w:sz w:val="24"/>
          <w:szCs w:val="24"/>
        </w:rPr>
        <w:t>ОПЕРЕЖАЮЩЕЕ ПРОФЕССИОНАЛЬНОЕ ОБУЧЕНИЕ РАБОТНИКОВ,</w:t>
      </w:r>
    </w:p>
    <w:p w:rsidR="00042A93" w:rsidRDefault="00042A93" w:rsidP="00042A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НАХОДЯЩИХСЯ ПОД РИСКОМ УВОЛЬНЕНИЯ </w:t>
      </w:r>
      <w:hyperlink w:anchor="Par2795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&lt;*&gt;</w:t>
        </w:r>
      </w:hyperlink>
    </w:p>
    <w:p w:rsidR="00042A93" w:rsidRDefault="00042A93" w:rsidP="00042A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8"/>
        <w:gridCol w:w="1944"/>
        <w:gridCol w:w="2808"/>
        <w:gridCol w:w="2256"/>
        <w:gridCol w:w="2880"/>
        <w:gridCol w:w="2880"/>
        <w:gridCol w:w="2808"/>
        <w:gridCol w:w="1512"/>
      </w:tblGrid>
      <w:tr w:rsidR="00042A93"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1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 (городского округа)</w:t>
            </w:r>
          </w:p>
        </w:tc>
        <w:tc>
          <w:tcPr>
            <w:tcW w:w="2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Исполнители мероприятий (по согласованию, на основе заключенных договоров)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участников опережающего профессионального обучения, всего, чел.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Имеющаяся специальность, профессия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Профессии, специальности, по которым планируется опережающее профессиональное обучение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Трудоустройство после обучения</w:t>
            </w:r>
          </w:p>
        </w:tc>
      </w:tr>
      <w:tr w:rsidR="00042A93"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работников, человек</w:t>
            </w:r>
          </w:p>
        </w:tc>
      </w:tr>
      <w:tr w:rsidR="00042A9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42A93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Нижний Новгород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"Автомобильный завод "ГАЗ"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Слесарь механосборочных работ 18466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Стропальщик 18897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"Автомобильный завод "ГАЗ"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Сварщик на машинах контактной сварки 18338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Электрогазосварщик 19756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Кладовщик 12759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Оператор ПК 16199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Транспортировщик 19213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Водитель погрузчика 11453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Штамповщик 19700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Штамповщик 19700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(лидер) группы (бригадир на участках основного производства) 11237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по ПС 22446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Контролер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Водитель погрузчика 11453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Слесарь-ремонтник 18559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Электрогазосварщик 19756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Слесарь-сантехник 18560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Электрогазосварщик 19756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Сварщик на машинах контактной сварки 18338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Электросварщик на автоматических и полуавтоматических машинах 19905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Контролер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Оператор ПК 16199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(лидер) группы (бригадир на участках основного производства) 11237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Оператор ПК 16199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Слесарь механосборочных работ 18466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по ПС 22446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 производственного участка 23796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Оператор ПК 16199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Наладчик ХШО 15002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Штамповщик 3 раз. 19700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 производственного участка 23796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по ПС 22446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Грузчик 11768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Водитель погрузчика 11453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Слесарь-ремонтник 18559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Водитель погрузчика 11453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Водитель-испытатель 11449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Водитель автомобиля категории D 11442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Водитель-испытатель 11449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Водитель автомобиля категории D 11442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Слесарь механосборочных работ 18466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Водитель автомобиля категории D 11442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Слесарь механосборочных работ 18466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Водитель автомобиля категории D 11442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мастер 23964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по ПС 22446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Диспетчер 21629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Оператор ПК 16199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Транспортировщик 19217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Оператор ПК 16199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Водитель погрузчика 11453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Оператор ПК 16199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Слесарь-инструментальщик 18452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Оператор ПК 16199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Маляр 13450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Оператор ПК 16199</w:t>
            </w:r>
          </w:p>
        </w:tc>
        <w:tc>
          <w:tcPr>
            <w:tcW w:w="28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042A9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556</w:t>
            </w:r>
          </w:p>
        </w:tc>
      </w:tr>
      <w:tr w:rsidR="00042A93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Нижний Новгород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"Нижегородские моторы"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Грузчик 11768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Оператор ПК 16199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"Нижегородские моторы"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Маляр 13450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Оператор ПК 16199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Контролер станочных и слесарных работ 13063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Оператор ПК 16199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Кладовщик 12759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Оператор ПК 16199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Комплектовщик изделий и инструмента 12853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Оператор ПК 16199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Транспортировщик 19217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Оператор ПК 16199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Оператор станков с программным управлением 16045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по ПС 22446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Станочник широкого профиля 18809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по ПС 22446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Наладчик кузнечно-прессового оборудования 14921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по ПС 22446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Наладчик оборудования и агрегатов в термообработке 14956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по ПС 22446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Наладчик станков и манипуляторов с программным управлением 14989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по ПС 22446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Наладчик автоматических линий и агрегатных станков 14899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по ПС 22446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Наладчик автоматов и полуавтоматов 14901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по ПС 22446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Слесарь-инструментальщик 18452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по ПС 22446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Слесарь-ремонтник 18559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по ПС 22446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Контролер станочных и слесарных работ 13063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по ПС 22446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Электромонтер по ремонту и обслуживанию электрооборудования 19861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по ПС 22446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Слесарь механосборочных работ 18466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по ПС 22446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Слесарь механосборочных работ 18466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Стропальщик 18897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Наладчик автоматов и полуавтоматов 14901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Стропальщик 18897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Наладчик автоматических линий и агрегатных станков 14899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Стропальщик 18897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Слесарь-ремонтник 18559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Стропальщик 18897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Термист 4 раз. 19100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Термист 5 раз. 19100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26541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Оператор ПК 16199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 участка 23998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Оператор ПК 16199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Экономист 27728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по ПС 22446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 22446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по ПС 22446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26541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по ПС 22446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 производственного участка 23964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по ПС 22446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Наладчик зуборезных и резьбофрезерных станков 14914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по ПС 22446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Наладчик шлифовальных станков 15004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по ПС 22446</w:t>
            </w:r>
          </w:p>
        </w:tc>
        <w:tc>
          <w:tcPr>
            <w:tcW w:w="28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42A9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042A93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Нижний Новгород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ОАО "ГАЗ"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Транспортировщик 19213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Водитель погрузчика 11453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ОАО "ГАЗ"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Станочник широкого профиля 18809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Машинист крана (крановщик) 13790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Слесарь механосборочных работ 18466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Стропальщик 18897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Станочник широкого профиля 18809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Слесарь-ремонтник 18559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Слесарь-ремонтник 18559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Электрогазосварщик 19756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Слесарь-ремонтник 18559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Станочник широкого профиля 18809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Слесарь механосборочных работ 18466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Фрезеровщик 19479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Слесарь механосборочных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 18466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Станочник широкого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профиля 18809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Станочник широкого профиля 18809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Наладчик станков и манипуляторов с ПУ 14989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Станочник широкого профиля 18809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Наладчик автоматических линий и агрегатных станков 4 раз. 14899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Слесарь механосборочных работ 18466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Наладчик станков и манипуляторов с ПУ 14989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Токарь 2 раз. 19949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Слесарь-инструментальщик 18452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Транспортировщик 19213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Кузнец-штамповщик 13229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Слесарь механосборочных работ 18466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Заливщик металла 12176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Заливщик 12176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Плавильщик металла и сплавов 16626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Обрубщик 15379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Выбивальщик отливок 11504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Шихтовщик 19613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Огнеупорщик 15416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Стерженщик 18867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Формовщик машинной формовки 19411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Слесарь механосборочных работ 18466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Токарь 19149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Слесарь-ремонтник 18559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Электромонтер по ремонту и обслуживанию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электрооборудования 19861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Транспортировщик 19217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Обрубщик 15379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Транспортировщик 19217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Стерженщик машинной формовки 18865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Транспортировщик 19217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Бригадир 11237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Наладчик автоматических линий и агрегатных станков 14899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Бригадир 11237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Наладчик станков и манипуляторов с программным управлением 14989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Бригадир 11237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Сварщик на машинах контактной (прессовой) сварки 18338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Бригадир 11237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Электросварщик на автоматических и полуавтоматических машинах 19905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Бригадир 11237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Штамповщик 19700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Бригадир 11237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Наладчик сварочного и газоплазморезательного оборудования 14985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Бригадир 11237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Резчик металла на ножницах и прессах 17914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Бригадир 11237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Наладчик холодноштамповочного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оборудования 15002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Бригадир 11237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Станочник широкого профиля 18809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Бригадир 11237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Оператор автоматических и полуавтоматических линий, станков и установок 15474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Бригадир 11237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Наладчик автоматов и полуавтоматов 14901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Бригадир 11237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Гальваник 11629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Бригадир 11237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Станочник деревообрабатывающих станков 18783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Бригадир 11237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Сушильщик 18914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Бригадир 11237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Слесарь механосборочных работ 18466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Бригадир 11237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Автоматчик 10021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Бригадир 11237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Наладчик оборудования и агрегатов в термообработке 14956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Бригадир 11237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Наладчик оборудования металлопокрытия и окраски 14946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Бригадир 11237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 23796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 участка 23998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Слесарь-ремонтник 18559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Слесарь-ремонтник 18559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Слесарь-ремонтник 18559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Слесарь-ремонтник 18559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Слесарь-ремонтник 18559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Слесарь-ремонтник 18559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Электрогазосварщик 19756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Электрогазосварщик 19756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Электрогазосварщик 19756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Электрогазосварщик 19756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Плавильщик металла и сплавов 16626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Плавильщик металла и сплавов 16626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Плавильщик металла и сплавов 16626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Плавильщик металла и сплавов 16626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Выбивальщик отливок 11504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Земледел 12264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Шихтовщик 19613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Шихтовщик 19613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Плавильщик металла и сплавов 16626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Шихтовщик 19613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Наладчик автоматических линий и агрегатных станков 14899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Наладчик автоматических линий и агрегатных станков 14899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Слесарь механосборочных работ 18465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Штамповщик 19700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Формовщик машинной формовки 19411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Формовщик ручной формовки 19430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Электромонтер по ремонту и обслуживанию электрооборудования 19861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Электромонтер по ремонту и обслуживанию электрооборудования 19861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Электромонтер по ремонту и обслуживанию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электрооборудования 19861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Электромонтер по ремонту и обслуживанию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электрооборудования 19861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26541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26541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26541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26541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 23796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 23796</w:t>
            </w:r>
          </w:p>
        </w:tc>
        <w:tc>
          <w:tcPr>
            <w:tcW w:w="28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42A9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</w:tr>
      <w:tr w:rsidR="00042A93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Нижний Новгород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"Автокомпоненты - Группа ГАЗ"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Транспортировщик 19217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Водитель погрузчика 11453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"Автокомпоненты - Группа ГАЗ"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Стропальщик 18897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Машинист (крановщик) мостового и козлового крана 13790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Грузчик 11768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Стропальщик 18897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 23796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 участка 23998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кладовщик 12759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кладовщик 12759</w:t>
            </w:r>
          </w:p>
        </w:tc>
        <w:tc>
          <w:tcPr>
            <w:tcW w:w="28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042A9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</w:tr>
      <w:tr w:rsidR="00042A93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Нижний Новгород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"Завод штампов и пресс-форм"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Фрезеровщик 19479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Наладчик станков и манипуляторов с ПУ 14989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"Завод штампов и пресс-форм"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Слесарь-инструментальщик 18452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Стропальщик 18897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Наладчик станков и манипуляторов с ПУ 14989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Водитель погрузчика 11453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Наладчик станков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манипуляторов с ПУ 14989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Наладчик станков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манипуляторов с ПУ 14989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Наладчик станков и манипуляторов с ПУ 14989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Наладчик станков и манипуляторов с ПУ 14989</w:t>
            </w:r>
          </w:p>
        </w:tc>
        <w:tc>
          <w:tcPr>
            <w:tcW w:w="28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042A9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</w:tr>
      <w:tr w:rsidR="00042A93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Нижний Новгород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"Объединенный инженерный центр"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Водитель-испытатель 11449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Водитель-испытатель 11450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"Объединенный инженерный центр"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 23964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 23964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Инженер-конструктор 22491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Инженер-конструктор 22491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 по испытаниям 22581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 по испытаниям 22581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 22446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 22446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Водитель автомобиля 11442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Водитель автомобиля 11443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Водитель-испытатель 11449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Водитель-испытатель 11449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Водитель-испытатель 11449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Станочник широкого профиля 18809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Слесарь механосборочных работ 18466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Слесарь механосборочных работ 18466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Водитель-испытатель 11449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Водитель погрузчика 11453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26541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26541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Инженер-технолог 22854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Инженер-технолог 22854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26541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26541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Инженер-конструктор 22491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Инженер-конструктор 22491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26541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26541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26541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26541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направления 26149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направления 26149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Инженер-конструктор 22491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Инженер-конструктор 22491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26541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26541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26541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26541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Водитель-испытатель 11449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Водитель-испытатель 11449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Наладчик станков и манипуляторов с программным управлением 14989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Наладчик станков и манипуляторов с программным управлением 14989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направления 26149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направления 26149</w:t>
            </w:r>
          </w:p>
        </w:tc>
        <w:tc>
          <w:tcPr>
            <w:tcW w:w="28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42A9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042A93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Нижний Новгород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"ГАЗ-ИТ-сервис"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Инженер-программист 22824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Инженер-программист 22824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"ГАЗ-ИТ-сервис"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Инженер-программист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22824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Инженер-программист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22824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Инженер-программист 22824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Инженер-программист 22824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Инженер-программист 22824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Инженер-программист 22824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Инженер-программист 22824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Инженер-программист 22824</w:t>
            </w:r>
          </w:p>
        </w:tc>
        <w:tc>
          <w:tcPr>
            <w:tcW w:w="28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42A9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42A93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Нижний Новгород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"Технопарк"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Монтер пути 14668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Стропальщик 18897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"Технопарк"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Регулировщик скорости движения вагонов 17863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Электрогазосварщик 19755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Машинист мотовоза 13895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Стропальщик 18897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Слесарь-электрик по ремонту электрооборудования 18590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Стропальщик 18897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Слесарь по ремонту подвижного состава 18540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Стропальщик 18897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Электромонтер устройств сигнализации, централизации, блокировки 19890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Стропальщик 18897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Электромеханик по средствам автоматики и приборам технологического оборудования 19792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Стропальщик 18897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Осмотрщик-ремонтник вагонов 16275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Столяр строительный 18874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Водитель автомобиля 11442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Водитель погрузчика 11453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 23796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 23796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Механик автоколонны 24115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Механик автоколонны 24115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Кладовщик 12759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Кладовщик 12759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Дежурный по переезду 11796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Дежурный по переезду 11796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Съемщик лент скоростемеров локомотивов 19025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Съемщик лент скоростемеров локомотивов 19025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Сливщик-разливщик 18598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Сливщик-разливщик 18598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Слесарь по ремонту автомобилей 18511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Токарь 19149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Слесарь по ремонту автомобилей 18511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Слесарь по ремонту автомобилей 4 раз. 18511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Слесарь по ремонту автомобилей 18511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Слесарь по ремонту автомобилей 3 раз. 18511</w:t>
            </w:r>
          </w:p>
        </w:tc>
        <w:tc>
          <w:tcPr>
            <w:tcW w:w="28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42A9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042A93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Нижний Новгород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"Сервисный центр"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Токарь 3 раз. 19149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Станочник широкого профиля 18809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"Сервисный центр"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Слесарь-ремонтник 18559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Водитель погрузчика 11453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Слесарь по сборке металлоконструкций 18549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Водитель погрузчика 11453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Слесарь-ремонтник 18559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Электрогазосварщик 19756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Слесарь по сборке металлоконструкций 18549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Электрогазосварщик 19756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Аккумуляторщик 10047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Кладовщик 12759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Слесарь-ремонтник 18559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Зуборезчик 12273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Электрогазосварщик 19756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Электросварщик на автоматических и полуавтоматических машинах 19905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Инженер-технолог 22854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Инженер-технолог 22854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Электромеханик по средствам автоматики и приборам технологического оборудования 19792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Электромеханик по средствам автоматики и приборам технологического оборудования 19792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Инженер-конструктор 22491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Инженер-конструктор 22491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Слесарь-ремонтник 18559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Слесарь-ремонтник 18559 (бригадир производственного участка)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Слесарь по сборке металлоконструкций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18549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Слесарь по сборке металлоконструкций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18549 (бригадир производственного участка)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Электромонтер 19861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Электромонтер 19861 (бригадир производственного участка)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 производственного участка 23796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 производственного участка 23796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Инженер-электроник 22864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Инженер-электроник 22864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Инженер-электроник 22864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Инженер-электроник 22864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Токарь 4 раз. 19150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Токарь 5 раз. 19150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Оператор станков с программным управлением 16045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Станочник широкого профиля 18810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Слесарь-ремонтник 18560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Станочник широкого профиля 18809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26541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26541</w:t>
            </w:r>
          </w:p>
        </w:tc>
        <w:tc>
          <w:tcPr>
            <w:tcW w:w="28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42A9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</w:tr>
      <w:tr w:rsidR="00042A93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Павловский район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"Павловский автобусный завод"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Водитель автомобиля 11442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Водитель погрузчика 11453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"Павловский автобусный завод"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Слесарь механосборочных работ 18466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Стропальщик 18897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Слесарь механосборочных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 18466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Электрогазосварщик 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раз. 19756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Слесарь по ремонту электрооборудования 18559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Слесарь по ремонту электрооборудования 18559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Слесарь механосборочных работ 18466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Слесарь механосборочных работ 18466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Маляр 13450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Маляр 13450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Штамповщик 19700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Штамповщик 19700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Электросварщик 19906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Электросварщик 19906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Лаборант химического анализа 13321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Лаборант химического анализа 13321</w:t>
            </w:r>
          </w:p>
        </w:tc>
        <w:tc>
          <w:tcPr>
            <w:tcW w:w="28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42A9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</w:tr>
      <w:tr w:rsidR="00042A93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Нижний Новгород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ЗАО "Научно-производственное предприятие "СОТЕКС"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Слесарь-ремонтник 18559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Водитель погрузчика 11453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ЗАО "Научно-производственное предприятие "СОТЕКС"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Слесарь-инструментальщик 18452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Фрезеровщик 19479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Слесарь механосборочных работ 18466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Электрогазосварщик 19756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Слесарь-инструментальщик 18452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Электрогазосварщик 19756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Слесарь по ремонту оборудования 18508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Токарь 19149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Системный администратор 20080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Системный администратор 20080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Системный администратор 20080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Системный администратор 20080 - программист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 по промышленной безопасности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 по содержанию инфраструктуры, ГО и ЧС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 23796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 23796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Бригадир и мастер 11226, 23796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Бригадир и мастер 11226, 23796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Инженер-электроник 22864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Инженер-электроник с функциями программирования 22864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Слесарь по ремонту гидрооборудования 18520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Слесарь по ремонту гидрооборудования 18520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Водитель автомобиля 11442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Водитель трактора 19203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Электромонтер по ремонту и обслуживанию электрооборудования 19861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Оператор котельной 15643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Оператор окрасочно-сушильной камеры 15772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Оператор котельной 15644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Оператор складского учета 12759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Стропальщик 18897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Укладчик-упаковщик 19293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Водитель погрузчика 11453</w:t>
            </w:r>
          </w:p>
        </w:tc>
        <w:tc>
          <w:tcPr>
            <w:tcW w:w="28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42A9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042A93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Арзамас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ОАО "Коммаш"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Токарь-расточник 191636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Фрезеровщик 194795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ОАО "Коммаш"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Оператор станков с программным управлением 160458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Оператор станков с программным управлением (с повышением разряда) 160458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Слесарь МСР 184666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Слесарь МСР 185599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Грузчик 4 р. склад металла 134506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Стропальщик 18897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Грузчик 134507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Водитель погрузчика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Электрогазосварщик 197562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Электрогазосварщик с правом управления ГПМ, управляемых с пола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цехов 251146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цехов 251147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АТУ 251146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АТУ 251146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 271421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 271421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Механик гаража 241303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Механик гаража 241304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Водитель автомобиля 114428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Водитель автомобиля 114429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 ЗСЦ 239981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 ЗСЦ 239982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Слесарь МСР 184666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Слесарь МСР 184666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смены 249451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смены 49451</w:t>
            </w: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42A93"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 производственного участка 239981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 производственного участка 239982</w:t>
            </w:r>
          </w:p>
        </w:tc>
        <w:tc>
          <w:tcPr>
            <w:tcW w:w="28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042A9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</w:tr>
      <w:tr w:rsidR="00042A9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3" w:rsidRDefault="00042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2112</w:t>
            </w:r>
          </w:p>
        </w:tc>
      </w:tr>
    </w:tbl>
    <w:p w:rsidR="00042A93" w:rsidRDefault="00042A93" w:rsidP="00042A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  <w:sectPr w:rsidR="00042A93">
          <w:pgSz w:w="16838" w:h="11905" w:orient="landscape"/>
          <w:pgMar w:top="993" w:right="1134" w:bottom="567" w:left="567" w:header="0" w:footer="0" w:gutter="0"/>
          <w:cols w:space="720"/>
          <w:noEndnote/>
        </w:sectPr>
      </w:pPr>
    </w:p>
    <w:p w:rsidR="00042A93" w:rsidRDefault="00042A93" w:rsidP="00042A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42A93" w:rsidRDefault="00042A93" w:rsidP="00042A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042A93" w:rsidRDefault="00042A93" w:rsidP="00042A93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" w:name="Par2795"/>
      <w:bookmarkEnd w:id="8"/>
      <w:r>
        <w:rPr>
          <w:rFonts w:ascii="Times New Roman" w:hAnsi="Times New Roman" w:cs="Times New Roman"/>
          <w:sz w:val="24"/>
          <w:szCs w:val="24"/>
        </w:rPr>
        <w:t>&lt;*&gt; Примечание: Информация по таблице в пределах общего количества работников организаций, находящихся под риском увольнения, и утвержденного финансирования может уточняться в части мероприятий, профессий и специальностей путем внесения в установленном порядке соответствующих изменений в государственную программу "Содействие занятости населения Нижегородской области", утвержденную постановлением Правительства Нижегородской области от 28 апреля 2014 года N 273.".</w:t>
      </w:r>
    </w:p>
    <w:p w:rsidR="00042A93" w:rsidRDefault="00042A93" w:rsidP="00042A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42A93" w:rsidRDefault="00042A93" w:rsidP="00042A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42A93" w:rsidRDefault="00042A93" w:rsidP="00042A93">
      <w:pPr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C568D8" w:rsidRDefault="00C568D8"/>
    <w:sectPr w:rsidR="00C568D8" w:rsidSect="00360044">
      <w:pgSz w:w="11905" w:h="16838"/>
      <w:pgMar w:top="1134" w:right="567" w:bottom="567" w:left="99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A93"/>
    <w:rsid w:val="00042A93"/>
    <w:rsid w:val="00C56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6EC1EFD91B194A19B84349DFF29EE1A4ECA6BD391F23DA6F63D0165266450ACw9Y8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6EC1EFD91B194A19B842A90E945B11F48C934DC99F133F1AA625A38716D5AFBDF33FB0BC6FDC5ECwCYBM" TargetMode="External"/><Relationship Id="rId5" Type="http://schemas.openxmlformats.org/officeDocument/2006/relationships/hyperlink" Target="consultantplus://offline/ref=66EC1EFD91B194A19B842A90E945B11F48C934DC99F133F1AA625A38716D5AFBDF33FB0BC6FDC5ECwCYB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35</Pages>
  <Words>5005</Words>
  <Characters>28531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putilina</dc:creator>
  <cp:lastModifiedBy>putilina</cp:lastModifiedBy>
  <cp:revision>1</cp:revision>
  <dcterms:created xsi:type="dcterms:W3CDTF">2017-08-07T12:24:00Z</dcterms:created>
  <dcterms:modified xsi:type="dcterms:W3CDTF">2017-08-07T12:26:00Z</dcterms:modified>
</cp:coreProperties>
</file>