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ПРАВИТЕЛЬСТВО НИЖЕГОРОДСКОЙ ОБЛАСТИ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ПОСТАНОВЛЕНИЕ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 7 августа 2013 г. N 524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 УТВЕРЖДЕНИИ КОМПЛЕКСА МЕР,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НАПРАВЛЕННЫХ НА СОЗДАНИЕ УСЛОВИЙ ДЛЯ СОВМЕЩЕНИЯ ЖЕНЩИНАМИ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ОБЯЗАННОСТЕЙ ПО ВОСПИТАНИЮ ДЕТЕЙ С ТРУДОВОЙ ЗАНЯТОСТЬЮ,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 ТАКЖЕ НА ОРГАНИЗАЦИЮ ПРОФЕССИОНАЛЬНОГО ОБУЧЕНИЯ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(ПЕРЕОБУЧЕНИЯ) ЖЕНЩИН, НАХОДЯЩИХСЯ В ОТПУСКЕ ПО УХОДУ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 РЕБЕНКОМ ДО ДОСТИЖЕНИЯ ИМ ВОЗРАСТА ТРЕХ ЛЕТ,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2013 - 2015 ГОДЫ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</w:t>
      </w:r>
      <w:hyperlink r:id="rId5" w:history="1">
        <w:r>
          <w:rPr>
            <w:rFonts w:ascii="Times New Roman" w:hAnsi="Times New Roman" w:cs="Times New Roman"/>
            <w:color w:val="0000FF"/>
          </w:rPr>
          <w:t>Указом</w:t>
        </w:r>
      </w:hyperlink>
      <w:r>
        <w:rPr>
          <w:rFonts w:ascii="Times New Roman" w:hAnsi="Times New Roman" w:cs="Times New Roman"/>
        </w:rPr>
        <w:t xml:space="preserve"> Президента Российской Федерации от 7 мая 2012 года N 606 "О мероприятиях по реализации демографической политики Российской Федерации" и </w:t>
      </w:r>
      <w:hyperlink r:id="rId6" w:history="1">
        <w:r>
          <w:rPr>
            <w:rFonts w:ascii="Times New Roman" w:hAnsi="Times New Roman" w:cs="Times New Roman"/>
            <w:color w:val="0000FF"/>
          </w:rPr>
          <w:t>приказом</w:t>
        </w:r>
      </w:hyperlink>
      <w:r>
        <w:rPr>
          <w:rFonts w:ascii="Times New Roman" w:hAnsi="Times New Roman" w:cs="Times New Roman"/>
        </w:rPr>
        <w:t xml:space="preserve"> Министерства труда и социальной защиты Российской Федерации от 18 февраля 2013 года N 64 "О методических рекомендациях по разработке органами исполнительной власти субъектов Российской Федерации мер, направленных на создание условий для совмещения женщинами обязанностей по воспитанию детей с трудовой занятостью, а также на организацию профессионального обучения (переобучения) женщин, находящихся в отпуске по уходу за ребенком до достижения им возраста трех лет" Правительство Нижегородской области постановляет: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Утвердить прилагаемый </w:t>
      </w:r>
      <w:hyperlink w:anchor="Par30" w:history="1">
        <w:r>
          <w:rPr>
            <w:rFonts w:ascii="Times New Roman" w:hAnsi="Times New Roman" w:cs="Times New Roman"/>
            <w:color w:val="0000FF"/>
          </w:rPr>
          <w:t>комплекс</w:t>
        </w:r>
      </w:hyperlink>
      <w:r>
        <w:rPr>
          <w:rFonts w:ascii="Times New Roman" w:hAnsi="Times New Roman" w:cs="Times New Roman"/>
        </w:rPr>
        <w:t xml:space="preserve"> мер, направленных на создание условий для совмещения женщинами обязанностей по воспитанию детей с трудовой занятостью, а также на организацию профессионального обучения (переобучения) женщин, находящихся в отпуске по уходу за ребенком до достижения им возраста трех лет, на 2013 - 2015 годы.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Аппарату Правительства Нижегородской области обеспечить опубликование настоящего постановления.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Губернатор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В.П.ШАНЦЕВ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Утвержден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Правительства Нижегородской области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7 августа 2013 г. N 524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1" w:name="Par30"/>
      <w:bookmarkEnd w:id="1"/>
      <w:r>
        <w:rPr>
          <w:rFonts w:ascii="Times New Roman" w:hAnsi="Times New Roman" w:cs="Times New Roman"/>
        </w:rPr>
        <w:t>КОМПЛЕКС МЕР,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НАПРАВЛЕННЫХ НА СОЗДАНИЕ УСЛОВИЙ ДЛЯ СОВМЕЩЕНИЯ ЖЕНЩИНАМИ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ОБЯЗАННОСТЕЙ ПО ВОСПИТАНИЮ ДЕТЕЙ С ТРУДОВОЙ ЗАНЯТОСТЬЮ,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ТАКЖЕ НА ОРГАНИЗАЦИЮ ПРОФЕССИОНАЛЬНОГО ОБУЧЕНИЯ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(ПЕРЕОБУЧЕНИЯ) ЖЕНЩИН, НАХОДЯЩИХСЯ В ОТПУСКЕ ПО УХОДУ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РЕБЕНКОМ ДО ДОСТИЖЕНИЯ ИМ ВОЗРАСТА ТРЕХ ЛЕТ,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2013 - 2015 ГОДЫ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┐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  Содержание     │  Сроки   │Отчетные показатели│Отчетные показатели│   Ответственные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│п/п│    мероприятия    │исполнения│ (по Нижегородской │(для представления │    исполнители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области)      │  в Министерство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│труда и социальной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защиты Российской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Федерации)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         2         │    3     │         4         │         5         │         6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1. Обеспечение доступности дошкольных образовательных организаций, детских оздоровительных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организаций                      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│1.1│Создание  доступной│3 квартал │Количество         │Удельный вес  детей│Органы      местного│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│базы     дошкольных│2013 года │дошкольных         │в возрасте  от  1,5│самоуправления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│образовательных    │          │образовательных    │до      6      лет,│муниципальных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       и│          │организаций       и│устроенных        в│районов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│детских            │          │детских            │дошкольные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│оздоровительных    │          │оздоровительных    │образовательные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       с│          │организаций в базе │организации,      в│области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│указанием          │          │                   │общей   численности│своих     полномочий│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│местонахождения,   │          │                   │детей в возрасте от│(реализация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│режима      работы,│          │                   │1,5   до   6   лет,│мероприятия);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│наличия   свободных│          │                   │состоящих на  учете│Министерство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│мест,       условий│          │                   │для  поступления  в│образования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│приема             │          │                   │дошкольные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│образовательные    │области      (расчет│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│организации.       │отчетных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│Удельный вес детей,│показателей)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├───┼───────────────────┼──────────┼───────────────────┤прошедших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│1.2│Предоставление     │    С     │Количество   детей,│оздоровление      в│Органы      местного│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│женщинам,   имеющим│01.04.2014│зарегистрированных │организациях отдыха│самоуправления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  дошкольного│          │в       электронном│детей     и      их│муниципальных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│возраста,          │          │реестре         АИС│оздоровления,     в│районов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│муниципальной      │          │"Зачисление в ДОУ" │общей   численности│округов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 по│          │                   │детей,  нуждающихся│Нижегородской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│регистрации детей в│          │                   │в оздоровлении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│электронном реестре│          │                   │                   │своих     полномочий│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│АИС  "Зачисление  в│          │                   │                   │(реализация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│ДОУ"    в     части│          │                   │                   │мероприятия);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│постановки на  учет│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 направления  в│          │          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│выбранную       или│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│ближайшую          │          │                   │                   │области      (расчет│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│дошкольную         │          │                   │                   │отчетных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│организацию        │          │                   │                   │показателей)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│1.3│Зачисление детей  в│В течение │Количество   детей,│                   │Органы      местного│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│дошкольные         │  всего   │зачисленных       в│                  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│образовательные    │ периода  │дошкольные         │                   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│организации, в т.ч.│          │образовательные    │            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│зачисление на вновь│          │организации, в т.ч.│          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│созданные  места  в│          │количество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│дошкольных         │          │зачисленных      на│          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│образовательных    │          │вновь     созданные│                   │своей    компетенции│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│организациях       │          │места              │                   │(реализация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│мероприятия);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│области      (расчет│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│отчетных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│показателей)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│1.4│Предоставление     │В течение │Количество   детей,│                   │Органы      местного│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│путевок  в  детские│  всего   │получивших  путевки│                  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│оздоровительные    │ периода  │в           детские│                   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│организации        │          │оздоровительные    │            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│организации        │          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│своей    компетенции│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│(реализация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│мероприятия);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│области      (расчет│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│отчетных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│показателей)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│1.5│Создание  доступной│3 квартал │Количество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│базы     дошкольных│2013 года │дошкольных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│образовательных    │          │образовательных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       и│          │организаций       и│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│оздоровительных    │          │оздоровительных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│организаций,       │          │организаций,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│оказывающих  услуги│          │оказывающих  услуги│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    коммерческой│          │на     коммерческой│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│основе, с указанием│          │основе, в базе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│информации        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│местонахождении,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│режиме      работы,│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│количестве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│свободных     мест,│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│стоимости    услуг,│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│контактной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│информации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Применение гибких форм занятости и дистанционной занятости, установление льгот и преимуществ│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│сверх установленных трудовым законодательством, в отношении женщин, имеющих детей в возрасте до│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     18 лет                         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│2.1│Информирование     │В течение │Количество         │Удельный        вес│Управление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│работодателей,     │  всего   │проинформированных │вакансий  с  особым│государственной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│заявляющих вакансии│ периода  │работодателей.     │режимом      работы│службы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службу занятости,│          │Количество вакансий│(неполный   рабочий│населения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   реализуемом   в│          │с  особым   режимом│день,      неполная│Нижегородской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│Нижегородской      │          │работы    (неполный│рабочая     неделя,│области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│области  в  2013  -│          │рабочий       день,│гибкий       график│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│2015          годах│          │неполная    рабочая│работы,   посменная│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│комплексе      мер,│          │неделя,      гибкий│работа,    надомная│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│направленных     на│          │график      работы,│работа)   в   общем│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│создание    условий│          │посменная   работа,│количестве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     совмещения│          │надомная работа)   │вакансий,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│женщинами          │          │                   │заявленных в органы│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│обязанностей     по│          │                   │службы занятости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│воспитанию детей  с│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│трудовой занятостью│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│2.2│Проведение  круглых│В течение │Количество         │Отношение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│столов            с│  всего   │проведенных круглых│количества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│работодателями   по│ периода  │столов,    принятые│коллективных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│вопросам           │          │решения.           │договоров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│особенностей       │          │Количество         │организаций,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│регулирования труда│          │коллективных       │региональных      и│области;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        │договоров          │отраслевых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│соглашений,        │социальной  политики│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лет,  применения│          │                   │предусматривающих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│гибких         форм│          │                   │льготы            и│области;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│занятости         и│          │                   │преимущества    для│Государственная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│дистанционной      │          │                   │женщин,     имеющих│инспекция  труда   в│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│занятости,         │          │                   │детей,        сверх│Нижегородской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│установления       │          │                   │установленных      │области;      органы│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│дополнительных     │          │                   │трудовым           │местного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│льгот и преимуществ│          │                   │законодательством,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отношении  женщин│          │                   │к общему количеству│муниципальных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│данной   категории,│          │                   │коллективных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         участии│          │                   │договоров         и│округов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│представителей     │          │                   │региональных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│органов            │          │                   │соглашений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│государственной    │          │                   │                   │своих полномочий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│власти,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│Общественной палаты│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│Нижегородской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│области,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│профсоюзов,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│общественных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│организаций,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│средств    массовой│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│информации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│2.3│Включение         в│В течение │Наличие   норм   по│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│региональные       │  всего   │обеспечению        │                   │социальной  политики│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│трехсторонние      │ периода  │занятости   женщин,│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│соглашения        и│          │имеющих   детей   в│                   │области;      органы│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│коллективные       │          │возрасте до 18 лет,│                   │местного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│договоры  норм   по│          │в      региональных│                  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│обеспечению  гибких│          │трехсторонних      │                   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│форм  занятости   и│          │соглашениях       и│            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│дистанционной      │          │коллективных       │          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│занятости,         │          │договорах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│дополнительных     │          │                   │          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│льготах           и│          │                   │                   │своих полномочий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│преимуществах   для│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 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3. Содействие трудоустройству женщин, имеющих детей в возрасте до 18 лет, в том числе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содействие самозанятости населения           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│3.1│Предоставление     │В течение │Количество         │Удельный        вес│Управление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│государственной    │  всего   │получателей услуги.│занятых  женщин   в│государственной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содействия│ периода  │Доля               │возрасте  25  -  44│службы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│гражданам в  поиске│          │трудоустроенных   в│лет     в     общей│населения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│подходящей работы  │          │числе  обратившихся│численности  женщин│Нижегородской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│граждан            │в возрасте 25 -  44│области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├───┼───────────────────┼──────────┼───────────────────┤лет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│3.2│Организация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│временного         │  всего   │получателей услуги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│трудоустройства    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│безработных женщин,│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│имеющих   детей   в│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│возрасте до 18 лет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│3.3│Предоставление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│государственной    │  всего   │получателей услуги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│услуги           по│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│организации        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│общественных   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│оплачиваемых работ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│3.4│Оказание   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│государственных    │  всего   │получателей услуги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            по│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│психологической    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│поддержке      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│безработным       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│женщинам,   имеющим│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 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│3.5│Оказание   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│государственных    │  всего   │получателей услуги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 по социальной│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│адаптации на  рынке│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│труда   безработным│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│женщинам,   имеющим│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 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│3.6│Проведение         │В течение │Количество ярмарок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│специализированных │  всего   │           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│тематических       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│ярмарок вакансий  и│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│учебных     рабочих│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              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              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│3.7│Содействие 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│самозанятости      │  всего   │получателей услуги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│безработных женщин,│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│имеющих   детей   в│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│возрасте до 18 лет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│3.8│Разработка         │3 квартал │Наличие преимуществ│Наличие в  отчетном│Управление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│нормативных        │2013 года │по       содействию│году   положений  в│государственной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│правовых     актов,│          │самозанятости      │нормативных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│предусматривающих  │          │населения         и│правовых     актах,│населения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│преимущества    для│          │поддержке          │предусматривающих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        │предпринимательства│преимущества    для│области;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│для женщин, имеющих│женщин,     имеющих│Министерство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лет,  включающие│          │детей в возрасте до│детей в возрасте до│поддержки и развития│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│меры по  содействию│          │18 лет             │18     лет,      по│малого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│самозанятости      │          │                   │самозанятости     и│предпринимательства,│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│населения         и│          │                   │поддержке          │потребительского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│поддержке          │          │                   │предпринимательства│рынка    и     услуг│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│предпринимательства│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4. Организация профессиональной ориентации и профессионального обучения женщин, находящихся в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отпуске по уходу за ребенком до достижения им возраста трех лет, включая информирование о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возможности профессионального обучения указанной категории женщин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│4.1│Организация        │В течение │Количество         │Удельный        вес│Управление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│профессиональной   │  всего   │получателей        │женщин, находящихся│государственной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│ориентации  женщин,│ периода  │                   │в отпуске по  уходу│службы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│находящихся       в│          │                   │за   ребенком    до│населения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│отпуске по уходу за│          │                   │достижения       им│Нижегородской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│ребенком         до│          │                   │возраста трех  лет,│области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│направленных     на│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лет  │          │                   │профессиональное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│обучение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│(переобучение),   в│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│общей   численности│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│женщин       данной│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│категории,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│обратившихся      в│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│органы       службы│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 │          │                   │занятости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│4.2│Информирование    о│В течение │Количество         │Количество   жалоб,│Управление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│возможности        │  всего   │получателей        │поступивших       в│государственной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 │ периода  │                   │Министерство  труда│службы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женщин,│          │                   │и социальной защиты│населения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│находящихся       в│          │                   │Российской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│отпуске по уходу за│          │                   │Федерации        от│области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│ребенком         до│          │                   │женщин, находящихся│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│в отпуске по  уходу│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 лет,│          │                   │за   ребенком    до│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│профессиям        и│          │                   │достижения       им│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│специальностям,    │          │                   │возраста трех  лет,│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│позволяющим        │          │                   │получивших отказ  в│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│совмещать  трудовую│          │                   │направлении  их  на│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│деятельность      с│          │                   │профессиональное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│воспитанием ребенка│          │                   │обучение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├───┼───────────────────┼──────────┼───────────────────┤(переобучение)     ├────────────────────┤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│4.3│Организация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 │  всего   │получателей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женщин,│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│находящихся       в│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│отпуске по уходу за│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│ребенком         до│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лет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                       5. Информирование                   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───┬──────────┬───────────────────┬───────────────────┬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│5.1│Размещение         │В течение │Размещение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│информации       на│  всего   │информации       на│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│официальных  сайтах│ периода  │официальных  сайтах│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│исполнителей       │          │исполнителей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│данного мероприятия│          │данного мероприятия│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   государственных│          │                   │                   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│услугах           и│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│мероприятиях,      │          │          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│направленных     на│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│создание    условий│          │                   │                   │области;      органы│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     совмещения│          │                   │                   │местного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│женщинами          │          │                   │                  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│обязанностей     по│          │                   │                   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│воспитанию детей  с│          │                   │            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│трудовой           │          │                   │          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│занятостью, а также│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     организацию│          │                   │          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 │          │                   │                   │своих полномочий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│обучения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│(переобучения)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находящихся│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отпуске по  уходу│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   ребенком   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лет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│5.2│Распространение   в│В течение │Перечень  листовок.│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│местах,    наиболее│  всего   │Количество 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│часто    посещаемых│ периода  │листовок.     Места│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│женщинами, имеющими│          │распространения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лет, листовок  с│          │                   │                   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│информацией       о│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│мероприятиях      и│          │                   │                   │социальной  политики│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│государственных  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│услугах,           │          │                   │                   │области;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│направленных     на│          │                   │                   │Министерство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│создание    условий│          │                   │                   │образования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     совмещения│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│женщинами          │          │                   │                   │области;      органы│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│обязанностей     по│          │                   │                   │местного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│воспитанию детей  с│          │                   │                   │самоуправления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│трудовой           │          │                   │                   │муниципальных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│занятостью, а также│          │                   │                   │районов и  городских│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     организацию│          │                   │                   │округов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 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 │          │                   │                   │области   в   рамках│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│(переобучения)     │          │                   │                   │своих полномочий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находящихся│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отпуске по  уходу│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   ребенком   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лет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│5.3│Информирование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всего   │получателей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            лет,│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│обратившихся      в│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│органы       службы│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│занятости,        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│положении на  рынке│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│труда Нижегородской│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│области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│5.4│Проведение 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│юридических        │  всего   │получателей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│консультаций      о│ периода  │                   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│правах и  гарантиях│          │                   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      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 лет,  в   сфере│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│занятости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│5.5│Проведение         │В течение │                   │                   │Государственная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│юридических        │  всего   │                   │                   │инспекция  труда   в│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│консультаций      о│ периода  │                   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│правах и  гарантиях│          │                   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    имеющих│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в возрасте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│18  лет,  в   сфере│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│труда   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─┼──────────┼───────────────────┼───────────────────┼────────────────────┤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│5.6│Организация        │В течение │Количество         │                   │Управление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│"горячих"          │  всего   │проведенных        │                   │государственной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│телефонных линий по│ периода  │"горячих"    линий.│                   │службы     занятости│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│вопросам           │          │Тематика  "горячих"│                   │населения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│обеспечения условий│          │линий.   Количество│                   │Нижегородской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│для      совмещения│          │женщин,  получивших│                   │области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│женщинами          │          │консультации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│обязанностей     по│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│воспитанию детей  с│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│трудовой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│занятостью, а также│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     организацию│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│профессионального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│обучения      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│(переобучения)   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│женщин, находящихся│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отпуске по  уходу│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   ребенком    до│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│достижения       им│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│возраста трех лет  │          │                   │                   │                    │</w:t>
      </w:r>
    </w:p>
    <w:p w:rsidR="00F035CA" w:rsidRDefault="00F035CA" w:rsidP="00F035C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─┴──────────┴───────────────────┴───────────────────┴────────────────────┘</w:t>
      </w: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035CA" w:rsidRDefault="00F035CA" w:rsidP="00F035CA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F57296" w:rsidRDefault="00F57296"/>
    <w:sectPr w:rsidR="00F57296" w:rsidSect="00086CB9">
      <w:pgSz w:w="16838" w:h="11905"/>
      <w:pgMar w:top="993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5CA"/>
    <w:rsid w:val="00017787"/>
    <w:rsid w:val="00021582"/>
    <w:rsid w:val="00021A55"/>
    <w:rsid w:val="00023F9E"/>
    <w:rsid w:val="00025D73"/>
    <w:rsid w:val="000265F5"/>
    <w:rsid w:val="0005108B"/>
    <w:rsid w:val="000545EC"/>
    <w:rsid w:val="00056580"/>
    <w:rsid w:val="000624B6"/>
    <w:rsid w:val="00076607"/>
    <w:rsid w:val="00090F79"/>
    <w:rsid w:val="00093875"/>
    <w:rsid w:val="00093D0B"/>
    <w:rsid w:val="000A19F5"/>
    <w:rsid w:val="000A4726"/>
    <w:rsid w:val="000B0EDD"/>
    <w:rsid w:val="000B1670"/>
    <w:rsid w:val="000B4129"/>
    <w:rsid w:val="000B62C6"/>
    <w:rsid w:val="000B6DFD"/>
    <w:rsid w:val="000C5F2A"/>
    <w:rsid w:val="000C61A8"/>
    <w:rsid w:val="000C7DD3"/>
    <w:rsid w:val="000E08D9"/>
    <w:rsid w:val="000E1FCB"/>
    <w:rsid w:val="000E343A"/>
    <w:rsid w:val="00115467"/>
    <w:rsid w:val="00115EB5"/>
    <w:rsid w:val="00121DEC"/>
    <w:rsid w:val="00123B5C"/>
    <w:rsid w:val="00132F84"/>
    <w:rsid w:val="00133E1A"/>
    <w:rsid w:val="001374DA"/>
    <w:rsid w:val="001418AE"/>
    <w:rsid w:val="00144CCB"/>
    <w:rsid w:val="00147251"/>
    <w:rsid w:val="00147E38"/>
    <w:rsid w:val="001574FA"/>
    <w:rsid w:val="00161A89"/>
    <w:rsid w:val="001706D5"/>
    <w:rsid w:val="00170832"/>
    <w:rsid w:val="00171DB1"/>
    <w:rsid w:val="00173443"/>
    <w:rsid w:val="00174DCD"/>
    <w:rsid w:val="0017571E"/>
    <w:rsid w:val="00183165"/>
    <w:rsid w:val="00191705"/>
    <w:rsid w:val="00194FAD"/>
    <w:rsid w:val="001A2A37"/>
    <w:rsid w:val="001B33E5"/>
    <w:rsid w:val="001B612C"/>
    <w:rsid w:val="001C3DA3"/>
    <w:rsid w:val="002012D6"/>
    <w:rsid w:val="002029CE"/>
    <w:rsid w:val="002035D5"/>
    <w:rsid w:val="00214C8A"/>
    <w:rsid w:val="00220009"/>
    <w:rsid w:val="002205FF"/>
    <w:rsid w:val="00222106"/>
    <w:rsid w:val="002232EF"/>
    <w:rsid w:val="00231B99"/>
    <w:rsid w:val="00236902"/>
    <w:rsid w:val="002452A4"/>
    <w:rsid w:val="00261596"/>
    <w:rsid w:val="00264CFF"/>
    <w:rsid w:val="002778AD"/>
    <w:rsid w:val="00281060"/>
    <w:rsid w:val="0029258A"/>
    <w:rsid w:val="002A62F5"/>
    <w:rsid w:val="002B700B"/>
    <w:rsid w:val="002B7D48"/>
    <w:rsid w:val="002C0104"/>
    <w:rsid w:val="002C7C51"/>
    <w:rsid w:val="002D1116"/>
    <w:rsid w:val="002D3771"/>
    <w:rsid w:val="002D4E40"/>
    <w:rsid w:val="002D6737"/>
    <w:rsid w:val="002F3E38"/>
    <w:rsid w:val="00307296"/>
    <w:rsid w:val="00324AA8"/>
    <w:rsid w:val="00333670"/>
    <w:rsid w:val="00333901"/>
    <w:rsid w:val="0033393D"/>
    <w:rsid w:val="003359D1"/>
    <w:rsid w:val="0034038F"/>
    <w:rsid w:val="00344653"/>
    <w:rsid w:val="00344B6F"/>
    <w:rsid w:val="003548BE"/>
    <w:rsid w:val="0035549F"/>
    <w:rsid w:val="0037394C"/>
    <w:rsid w:val="003901F8"/>
    <w:rsid w:val="003A12ED"/>
    <w:rsid w:val="003A34A4"/>
    <w:rsid w:val="003A45A9"/>
    <w:rsid w:val="003A4BCB"/>
    <w:rsid w:val="003B36CD"/>
    <w:rsid w:val="003C190E"/>
    <w:rsid w:val="003D3462"/>
    <w:rsid w:val="003E558C"/>
    <w:rsid w:val="003E6FC3"/>
    <w:rsid w:val="00416903"/>
    <w:rsid w:val="004169C8"/>
    <w:rsid w:val="0042660E"/>
    <w:rsid w:val="004510F7"/>
    <w:rsid w:val="004642B3"/>
    <w:rsid w:val="00473430"/>
    <w:rsid w:val="00482302"/>
    <w:rsid w:val="00485623"/>
    <w:rsid w:val="004A31ED"/>
    <w:rsid w:val="004B0860"/>
    <w:rsid w:val="004B1697"/>
    <w:rsid w:val="004B1EFA"/>
    <w:rsid w:val="004B5B0A"/>
    <w:rsid w:val="004B7B0E"/>
    <w:rsid w:val="004C5FDA"/>
    <w:rsid w:val="004D06C9"/>
    <w:rsid w:val="004D3A31"/>
    <w:rsid w:val="004D6B25"/>
    <w:rsid w:val="004D74BB"/>
    <w:rsid w:val="004F099C"/>
    <w:rsid w:val="004F0C1F"/>
    <w:rsid w:val="004F62D1"/>
    <w:rsid w:val="00510AF4"/>
    <w:rsid w:val="00511AB9"/>
    <w:rsid w:val="00512563"/>
    <w:rsid w:val="005207DA"/>
    <w:rsid w:val="0052189D"/>
    <w:rsid w:val="00527E52"/>
    <w:rsid w:val="00530687"/>
    <w:rsid w:val="00531DB2"/>
    <w:rsid w:val="005410D4"/>
    <w:rsid w:val="005517D2"/>
    <w:rsid w:val="00554031"/>
    <w:rsid w:val="00554702"/>
    <w:rsid w:val="00556EDF"/>
    <w:rsid w:val="00560E0C"/>
    <w:rsid w:val="005630C1"/>
    <w:rsid w:val="0056654F"/>
    <w:rsid w:val="00567AFB"/>
    <w:rsid w:val="005717DF"/>
    <w:rsid w:val="00587164"/>
    <w:rsid w:val="00587D25"/>
    <w:rsid w:val="005939AB"/>
    <w:rsid w:val="005952EF"/>
    <w:rsid w:val="005A4B22"/>
    <w:rsid w:val="005A6F94"/>
    <w:rsid w:val="005A7E65"/>
    <w:rsid w:val="005B2977"/>
    <w:rsid w:val="005B6F64"/>
    <w:rsid w:val="005C17AE"/>
    <w:rsid w:val="005C7C87"/>
    <w:rsid w:val="005D623E"/>
    <w:rsid w:val="005E1353"/>
    <w:rsid w:val="005E6474"/>
    <w:rsid w:val="005E7B29"/>
    <w:rsid w:val="005F794E"/>
    <w:rsid w:val="00606E89"/>
    <w:rsid w:val="006100AF"/>
    <w:rsid w:val="00613879"/>
    <w:rsid w:val="00622BE9"/>
    <w:rsid w:val="00623FE1"/>
    <w:rsid w:val="006253C8"/>
    <w:rsid w:val="00647613"/>
    <w:rsid w:val="0065212D"/>
    <w:rsid w:val="0065225F"/>
    <w:rsid w:val="00653835"/>
    <w:rsid w:val="00663810"/>
    <w:rsid w:val="00666801"/>
    <w:rsid w:val="006718CC"/>
    <w:rsid w:val="006732C4"/>
    <w:rsid w:val="006736EC"/>
    <w:rsid w:val="00674DC9"/>
    <w:rsid w:val="006867F0"/>
    <w:rsid w:val="006957C3"/>
    <w:rsid w:val="0069614C"/>
    <w:rsid w:val="006A467C"/>
    <w:rsid w:val="006C2018"/>
    <w:rsid w:val="006C459C"/>
    <w:rsid w:val="006D5AB4"/>
    <w:rsid w:val="006D7B38"/>
    <w:rsid w:val="006F3D2A"/>
    <w:rsid w:val="006F6EF0"/>
    <w:rsid w:val="006F7A40"/>
    <w:rsid w:val="00701B00"/>
    <w:rsid w:val="00712736"/>
    <w:rsid w:val="00712BA5"/>
    <w:rsid w:val="00721399"/>
    <w:rsid w:val="00730FD9"/>
    <w:rsid w:val="0073392A"/>
    <w:rsid w:val="00733DF4"/>
    <w:rsid w:val="00736A16"/>
    <w:rsid w:val="00742285"/>
    <w:rsid w:val="007422B4"/>
    <w:rsid w:val="007434AF"/>
    <w:rsid w:val="00750F31"/>
    <w:rsid w:val="007547F3"/>
    <w:rsid w:val="007571BD"/>
    <w:rsid w:val="0076170F"/>
    <w:rsid w:val="0076634C"/>
    <w:rsid w:val="007965D6"/>
    <w:rsid w:val="007A3414"/>
    <w:rsid w:val="007C30CA"/>
    <w:rsid w:val="007D37FA"/>
    <w:rsid w:val="007D7DA3"/>
    <w:rsid w:val="007E3BC4"/>
    <w:rsid w:val="007F0F47"/>
    <w:rsid w:val="007F37EC"/>
    <w:rsid w:val="007F7566"/>
    <w:rsid w:val="00802639"/>
    <w:rsid w:val="00810D2F"/>
    <w:rsid w:val="00822BD1"/>
    <w:rsid w:val="00832996"/>
    <w:rsid w:val="00841739"/>
    <w:rsid w:val="00843F58"/>
    <w:rsid w:val="0085225C"/>
    <w:rsid w:val="00854105"/>
    <w:rsid w:val="00856E37"/>
    <w:rsid w:val="00870A9D"/>
    <w:rsid w:val="00873AB3"/>
    <w:rsid w:val="0087643B"/>
    <w:rsid w:val="00893C9D"/>
    <w:rsid w:val="008A2CC6"/>
    <w:rsid w:val="008A70B6"/>
    <w:rsid w:val="008B1C8F"/>
    <w:rsid w:val="008C542A"/>
    <w:rsid w:val="008C75AE"/>
    <w:rsid w:val="008F6E34"/>
    <w:rsid w:val="00905589"/>
    <w:rsid w:val="00905806"/>
    <w:rsid w:val="00906DC8"/>
    <w:rsid w:val="00911BA6"/>
    <w:rsid w:val="00920E49"/>
    <w:rsid w:val="00925A26"/>
    <w:rsid w:val="00934659"/>
    <w:rsid w:val="00962717"/>
    <w:rsid w:val="00962803"/>
    <w:rsid w:val="009700EF"/>
    <w:rsid w:val="00971768"/>
    <w:rsid w:val="00972EDB"/>
    <w:rsid w:val="00987C4B"/>
    <w:rsid w:val="00996975"/>
    <w:rsid w:val="009A28AA"/>
    <w:rsid w:val="009B231C"/>
    <w:rsid w:val="009B5F63"/>
    <w:rsid w:val="009C0443"/>
    <w:rsid w:val="009C0F37"/>
    <w:rsid w:val="009C36C1"/>
    <w:rsid w:val="009C590E"/>
    <w:rsid w:val="009D4F54"/>
    <w:rsid w:val="009F0829"/>
    <w:rsid w:val="009F3447"/>
    <w:rsid w:val="009F5ED3"/>
    <w:rsid w:val="009F77AD"/>
    <w:rsid w:val="00A0383E"/>
    <w:rsid w:val="00A12FB9"/>
    <w:rsid w:val="00A17593"/>
    <w:rsid w:val="00A24B22"/>
    <w:rsid w:val="00A310DB"/>
    <w:rsid w:val="00A36100"/>
    <w:rsid w:val="00A37D5D"/>
    <w:rsid w:val="00A61070"/>
    <w:rsid w:val="00A635EC"/>
    <w:rsid w:val="00A67849"/>
    <w:rsid w:val="00A76DFC"/>
    <w:rsid w:val="00A82219"/>
    <w:rsid w:val="00A85FD8"/>
    <w:rsid w:val="00A90A8B"/>
    <w:rsid w:val="00A91AE6"/>
    <w:rsid w:val="00A92BDB"/>
    <w:rsid w:val="00AA4E48"/>
    <w:rsid w:val="00AB378F"/>
    <w:rsid w:val="00AC0CBF"/>
    <w:rsid w:val="00AC37DA"/>
    <w:rsid w:val="00AD0777"/>
    <w:rsid w:val="00AD335C"/>
    <w:rsid w:val="00AD3E3F"/>
    <w:rsid w:val="00AF3AE6"/>
    <w:rsid w:val="00AF674C"/>
    <w:rsid w:val="00B01252"/>
    <w:rsid w:val="00B15508"/>
    <w:rsid w:val="00B23FDA"/>
    <w:rsid w:val="00B26AD8"/>
    <w:rsid w:val="00B2712E"/>
    <w:rsid w:val="00B46E46"/>
    <w:rsid w:val="00B479BF"/>
    <w:rsid w:val="00B51615"/>
    <w:rsid w:val="00B53366"/>
    <w:rsid w:val="00B54466"/>
    <w:rsid w:val="00B602FC"/>
    <w:rsid w:val="00B61C2A"/>
    <w:rsid w:val="00B6499E"/>
    <w:rsid w:val="00B64D48"/>
    <w:rsid w:val="00B749CC"/>
    <w:rsid w:val="00B74D3D"/>
    <w:rsid w:val="00B760C3"/>
    <w:rsid w:val="00B84E2E"/>
    <w:rsid w:val="00BA295F"/>
    <w:rsid w:val="00BA3A16"/>
    <w:rsid w:val="00BA5417"/>
    <w:rsid w:val="00BA5B6C"/>
    <w:rsid w:val="00BB3846"/>
    <w:rsid w:val="00BB4441"/>
    <w:rsid w:val="00BB613A"/>
    <w:rsid w:val="00BC12FE"/>
    <w:rsid w:val="00BC386D"/>
    <w:rsid w:val="00BD6921"/>
    <w:rsid w:val="00BF2590"/>
    <w:rsid w:val="00BF617F"/>
    <w:rsid w:val="00C2241B"/>
    <w:rsid w:val="00C22ECB"/>
    <w:rsid w:val="00C302B0"/>
    <w:rsid w:val="00C4040B"/>
    <w:rsid w:val="00C43390"/>
    <w:rsid w:val="00C46D56"/>
    <w:rsid w:val="00C525D4"/>
    <w:rsid w:val="00C52F0A"/>
    <w:rsid w:val="00C537D1"/>
    <w:rsid w:val="00C56A2A"/>
    <w:rsid w:val="00C61195"/>
    <w:rsid w:val="00C626FE"/>
    <w:rsid w:val="00C62A82"/>
    <w:rsid w:val="00C67AAA"/>
    <w:rsid w:val="00C70D41"/>
    <w:rsid w:val="00C71BC7"/>
    <w:rsid w:val="00C76789"/>
    <w:rsid w:val="00C77C87"/>
    <w:rsid w:val="00C91882"/>
    <w:rsid w:val="00C953AA"/>
    <w:rsid w:val="00C961A5"/>
    <w:rsid w:val="00CA0BB9"/>
    <w:rsid w:val="00CB28D0"/>
    <w:rsid w:val="00CD0A08"/>
    <w:rsid w:val="00CE4BFB"/>
    <w:rsid w:val="00CE7B61"/>
    <w:rsid w:val="00CF1C1F"/>
    <w:rsid w:val="00CF232C"/>
    <w:rsid w:val="00CF4486"/>
    <w:rsid w:val="00CF749C"/>
    <w:rsid w:val="00CF7CFE"/>
    <w:rsid w:val="00CF7E19"/>
    <w:rsid w:val="00D03362"/>
    <w:rsid w:val="00D03524"/>
    <w:rsid w:val="00D0672C"/>
    <w:rsid w:val="00D101D0"/>
    <w:rsid w:val="00D13BFB"/>
    <w:rsid w:val="00D24EB6"/>
    <w:rsid w:val="00D33A1A"/>
    <w:rsid w:val="00D34FDA"/>
    <w:rsid w:val="00D42334"/>
    <w:rsid w:val="00D50602"/>
    <w:rsid w:val="00D54834"/>
    <w:rsid w:val="00D560D5"/>
    <w:rsid w:val="00D57656"/>
    <w:rsid w:val="00D639CE"/>
    <w:rsid w:val="00D6520C"/>
    <w:rsid w:val="00D81A9D"/>
    <w:rsid w:val="00D837AC"/>
    <w:rsid w:val="00D83C04"/>
    <w:rsid w:val="00DA737A"/>
    <w:rsid w:val="00DB1F3B"/>
    <w:rsid w:val="00DB43A2"/>
    <w:rsid w:val="00DB5405"/>
    <w:rsid w:val="00DC0435"/>
    <w:rsid w:val="00DC6E9F"/>
    <w:rsid w:val="00DC7619"/>
    <w:rsid w:val="00DE4209"/>
    <w:rsid w:val="00DE471A"/>
    <w:rsid w:val="00DF1C70"/>
    <w:rsid w:val="00DF42E5"/>
    <w:rsid w:val="00DF6C38"/>
    <w:rsid w:val="00E0560D"/>
    <w:rsid w:val="00E20E34"/>
    <w:rsid w:val="00E248E9"/>
    <w:rsid w:val="00E27718"/>
    <w:rsid w:val="00E332E5"/>
    <w:rsid w:val="00E37FF0"/>
    <w:rsid w:val="00E43053"/>
    <w:rsid w:val="00E4326B"/>
    <w:rsid w:val="00E47F2A"/>
    <w:rsid w:val="00E50706"/>
    <w:rsid w:val="00E5111C"/>
    <w:rsid w:val="00E55E51"/>
    <w:rsid w:val="00E60EDC"/>
    <w:rsid w:val="00E635BA"/>
    <w:rsid w:val="00E711E5"/>
    <w:rsid w:val="00E76F56"/>
    <w:rsid w:val="00E80C9F"/>
    <w:rsid w:val="00E96BC4"/>
    <w:rsid w:val="00EA6D40"/>
    <w:rsid w:val="00EB2E51"/>
    <w:rsid w:val="00EB5A1F"/>
    <w:rsid w:val="00EC2184"/>
    <w:rsid w:val="00ED0B75"/>
    <w:rsid w:val="00ED6B48"/>
    <w:rsid w:val="00EE22E7"/>
    <w:rsid w:val="00EE67D5"/>
    <w:rsid w:val="00EF03F0"/>
    <w:rsid w:val="00EF48AC"/>
    <w:rsid w:val="00EF7682"/>
    <w:rsid w:val="00F014CD"/>
    <w:rsid w:val="00F035CA"/>
    <w:rsid w:val="00F055AD"/>
    <w:rsid w:val="00F14448"/>
    <w:rsid w:val="00F23C08"/>
    <w:rsid w:val="00F341C6"/>
    <w:rsid w:val="00F34DA9"/>
    <w:rsid w:val="00F5242A"/>
    <w:rsid w:val="00F54EB7"/>
    <w:rsid w:val="00F55399"/>
    <w:rsid w:val="00F57296"/>
    <w:rsid w:val="00F61221"/>
    <w:rsid w:val="00F67BFE"/>
    <w:rsid w:val="00F81A0B"/>
    <w:rsid w:val="00F860F3"/>
    <w:rsid w:val="00F8648C"/>
    <w:rsid w:val="00F93890"/>
    <w:rsid w:val="00FA1F58"/>
    <w:rsid w:val="00FB1E4B"/>
    <w:rsid w:val="00FC7C81"/>
    <w:rsid w:val="00FD3180"/>
    <w:rsid w:val="00FD6733"/>
    <w:rsid w:val="00FD6D4A"/>
    <w:rsid w:val="00FE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  <w:style w:type="paragraph" w:customStyle="1" w:styleId="ConsPlusCell">
    <w:name w:val="ConsPlusCell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  <w:style w:type="paragraph" w:customStyle="1" w:styleId="ConsPlusCell">
    <w:name w:val="ConsPlusCell"/>
    <w:uiPriority w:val="99"/>
    <w:rsid w:val="00F0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4B7455BC90F61640E35C16721C52E20E440231E988DB103173C095B4NEa3L" TargetMode="External"/><Relationship Id="rId5" Type="http://schemas.openxmlformats.org/officeDocument/2006/relationships/hyperlink" Target="consultantplus://offline/ref=5E4B7455BC90F61640E35C16721C52E20E420936ED80DB103173C095B4NEa3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6071</Words>
  <Characters>34605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putilina</dc:creator>
  <cp:keywords/>
  <dc:description/>
  <cp:lastModifiedBy>putilina</cp:lastModifiedBy>
  <cp:revision>1</cp:revision>
  <dcterms:created xsi:type="dcterms:W3CDTF">2015-03-30T11:26:00Z</dcterms:created>
  <dcterms:modified xsi:type="dcterms:W3CDTF">2015-03-30T11:26:00Z</dcterms:modified>
</cp:coreProperties>
</file>